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AF0C5" w14:textId="54DBBD2B" w:rsidR="0083699D" w:rsidRDefault="0083699D" w:rsidP="00B203F1">
      <w:pPr>
        <w:widowControl w:val="0"/>
        <w:autoSpaceDE w:val="0"/>
        <w:autoSpaceDN w:val="0"/>
        <w:adjustRightInd w:val="0"/>
        <w:rPr>
          <w:rFonts w:ascii="Times New Roman" w:hAnsi="Times New Roman" w:cs="Times New Roman"/>
          <w:i/>
          <w:color w:val="000000"/>
          <w:sz w:val="21"/>
          <w:szCs w:val="21"/>
        </w:rPr>
      </w:pPr>
    </w:p>
    <w:p w14:paraId="00BF6A92" w14:textId="2EA63DD5" w:rsidR="00B203F1" w:rsidRPr="00B51A1F" w:rsidRDefault="001F60BE" w:rsidP="0083699D">
      <w:pPr>
        <w:widowControl w:val="0"/>
        <w:autoSpaceDE w:val="0"/>
        <w:autoSpaceDN w:val="0"/>
        <w:adjustRightInd w:val="0"/>
        <w:spacing w:line="252" w:lineRule="auto"/>
        <w:contextualSpacing/>
        <w:rPr>
          <w:rFonts w:asciiTheme="majorHAnsi" w:hAnsiTheme="majorHAnsi" w:cstheme="majorHAnsi"/>
          <w:color w:val="000000"/>
          <w:sz w:val="22"/>
          <w:szCs w:val="22"/>
        </w:rPr>
      </w:pPr>
      <w:r>
        <w:rPr>
          <w:rFonts w:asciiTheme="majorHAnsi" w:hAnsiTheme="majorHAnsi" w:cstheme="majorHAnsi"/>
          <w:color w:val="000000"/>
          <w:sz w:val="22"/>
          <w:szCs w:val="22"/>
        </w:rPr>
        <w:t>October</w:t>
      </w:r>
      <w:r w:rsidRPr="00B51A1F">
        <w:rPr>
          <w:rFonts w:asciiTheme="majorHAnsi" w:hAnsiTheme="majorHAnsi" w:cstheme="majorHAnsi"/>
          <w:color w:val="000000"/>
          <w:sz w:val="22"/>
          <w:szCs w:val="22"/>
        </w:rPr>
        <w:t xml:space="preserve"> </w:t>
      </w:r>
      <w:r w:rsidR="0083699D" w:rsidRPr="00B51A1F">
        <w:rPr>
          <w:rFonts w:asciiTheme="majorHAnsi" w:hAnsiTheme="majorHAnsi" w:cstheme="majorHAnsi"/>
          <w:color w:val="000000"/>
          <w:sz w:val="22"/>
          <w:szCs w:val="22"/>
        </w:rPr>
        <w:t>XX</w:t>
      </w:r>
      <w:r w:rsidR="00F61764" w:rsidRPr="00B51A1F">
        <w:rPr>
          <w:rFonts w:asciiTheme="majorHAnsi" w:hAnsiTheme="majorHAnsi" w:cstheme="majorHAnsi"/>
          <w:color w:val="000000"/>
          <w:sz w:val="22"/>
          <w:szCs w:val="22"/>
        </w:rPr>
        <w:t>,</w:t>
      </w:r>
      <w:r w:rsidR="00B203F1" w:rsidRPr="00B51A1F">
        <w:rPr>
          <w:rFonts w:asciiTheme="majorHAnsi" w:hAnsiTheme="majorHAnsi" w:cstheme="majorHAnsi"/>
          <w:color w:val="000000"/>
          <w:sz w:val="22"/>
          <w:szCs w:val="22"/>
        </w:rPr>
        <w:t xml:space="preserve"> 2019</w:t>
      </w:r>
    </w:p>
    <w:p w14:paraId="13911605" w14:textId="77777777" w:rsidR="00B203F1" w:rsidRPr="00B51A1F" w:rsidRDefault="00B203F1" w:rsidP="0083699D">
      <w:pPr>
        <w:widowControl w:val="0"/>
        <w:autoSpaceDE w:val="0"/>
        <w:autoSpaceDN w:val="0"/>
        <w:adjustRightInd w:val="0"/>
        <w:spacing w:line="252" w:lineRule="auto"/>
        <w:contextualSpacing/>
        <w:rPr>
          <w:rFonts w:asciiTheme="majorHAnsi" w:hAnsiTheme="majorHAnsi" w:cstheme="majorHAnsi"/>
          <w:color w:val="000000"/>
          <w:sz w:val="22"/>
          <w:szCs w:val="22"/>
        </w:rPr>
      </w:pPr>
    </w:p>
    <w:p w14:paraId="52381264" w14:textId="36856B73" w:rsidR="0083699D" w:rsidRPr="00B51A1F" w:rsidRDefault="00B203F1" w:rsidP="0083699D">
      <w:pPr>
        <w:widowControl w:val="0"/>
        <w:autoSpaceDE w:val="0"/>
        <w:autoSpaceDN w:val="0"/>
        <w:adjustRightInd w:val="0"/>
        <w:spacing w:line="252" w:lineRule="auto"/>
        <w:contextualSpacing/>
        <w:rPr>
          <w:rFonts w:asciiTheme="majorHAnsi" w:hAnsiTheme="majorHAnsi" w:cstheme="majorHAnsi"/>
          <w:color w:val="000000"/>
          <w:sz w:val="22"/>
          <w:szCs w:val="22"/>
          <w:highlight w:val="cyan"/>
        </w:rPr>
      </w:pPr>
      <w:r w:rsidRPr="00B51A1F">
        <w:rPr>
          <w:rFonts w:asciiTheme="majorHAnsi" w:hAnsiTheme="majorHAnsi" w:cstheme="majorHAnsi"/>
          <w:color w:val="000000"/>
          <w:sz w:val="22"/>
          <w:szCs w:val="22"/>
          <w:highlight w:val="cyan"/>
        </w:rPr>
        <w:t xml:space="preserve">Insert </w:t>
      </w:r>
      <w:r w:rsidR="00C87EBC" w:rsidRPr="00B51A1F">
        <w:rPr>
          <w:rFonts w:asciiTheme="majorHAnsi" w:hAnsiTheme="majorHAnsi" w:cstheme="majorHAnsi"/>
          <w:color w:val="000000"/>
          <w:sz w:val="22"/>
          <w:szCs w:val="22"/>
          <w:highlight w:val="cyan"/>
        </w:rPr>
        <w:t>Candidate</w:t>
      </w:r>
      <w:r w:rsidR="007C2D54" w:rsidRPr="00B51A1F">
        <w:rPr>
          <w:rFonts w:asciiTheme="majorHAnsi" w:hAnsiTheme="majorHAnsi" w:cstheme="majorHAnsi"/>
          <w:color w:val="000000"/>
          <w:sz w:val="22"/>
          <w:szCs w:val="22"/>
          <w:highlight w:val="cyan"/>
        </w:rPr>
        <w:t xml:space="preserve"> </w:t>
      </w:r>
      <w:r w:rsidR="0083699D" w:rsidRPr="00B51A1F">
        <w:rPr>
          <w:rFonts w:asciiTheme="majorHAnsi" w:hAnsiTheme="majorHAnsi" w:cstheme="majorHAnsi"/>
          <w:color w:val="000000"/>
          <w:sz w:val="22"/>
          <w:szCs w:val="22"/>
          <w:highlight w:val="cyan"/>
        </w:rPr>
        <w:t>Name</w:t>
      </w:r>
    </w:p>
    <w:p w14:paraId="400685AC" w14:textId="43FEB73A" w:rsidR="00B203F1" w:rsidRPr="00B51A1F" w:rsidRDefault="00B203F1" w:rsidP="0083699D">
      <w:pPr>
        <w:widowControl w:val="0"/>
        <w:autoSpaceDE w:val="0"/>
        <w:autoSpaceDN w:val="0"/>
        <w:adjustRightInd w:val="0"/>
        <w:spacing w:line="252" w:lineRule="auto"/>
        <w:contextualSpacing/>
        <w:rPr>
          <w:rFonts w:asciiTheme="majorHAnsi" w:hAnsiTheme="majorHAnsi" w:cstheme="majorHAnsi"/>
          <w:color w:val="000000"/>
          <w:sz w:val="22"/>
          <w:szCs w:val="22"/>
          <w:highlight w:val="cyan"/>
        </w:rPr>
      </w:pPr>
      <w:r w:rsidRPr="00B51A1F">
        <w:rPr>
          <w:rFonts w:asciiTheme="majorHAnsi" w:hAnsiTheme="majorHAnsi" w:cstheme="majorHAnsi"/>
          <w:color w:val="000000"/>
          <w:sz w:val="22"/>
          <w:szCs w:val="22"/>
          <w:highlight w:val="cyan"/>
        </w:rPr>
        <w:t>Address</w:t>
      </w:r>
      <w:r w:rsidR="0083699D" w:rsidRPr="00B51A1F">
        <w:rPr>
          <w:rFonts w:asciiTheme="majorHAnsi" w:hAnsiTheme="majorHAnsi" w:cstheme="majorHAnsi"/>
          <w:color w:val="000000"/>
          <w:sz w:val="22"/>
          <w:szCs w:val="22"/>
          <w:highlight w:val="cyan"/>
        </w:rPr>
        <w:t xml:space="preserve"> Line 1</w:t>
      </w:r>
    </w:p>
    <w:p w14:paraId="5443B189" w14:textId="1E816F49" w:rsidR="0083699D" w:rsidRPr="00B51A1F" w:rsidRDefault="0083699D" w:rsidP="0083699D">
      <w:pPr>
        <w:widowControl w:val="0"/>
        <w:autoSpaceDE w:val="0"/>
        <w:autoSpaceDN w:val="0"/>
        <w:adjustRightInd w:val="0"/>
        <w:spacing w:line="252" w:lineRule="auto"/>
        <w:contextualSpacing/>
        <w:rPr>
          <w:rFonts w:asciiTheme="majorHAnsi" w:hAnsiTheme="majorHAnsi" w:cstheme="majorHAnsi"/>
          <w:color w:val="000000"/>
          <w:sz w:val="22"/>
          <w:szCs w:val="22"/>
          <w:highlight w:val="cyan"/>
        </w:rPr>
      </w:pPr>
      <w:r w:rsidRPr="00B51A1F">
        <w:rPr>
          <w:rFonts w:asciiTheme="majorHAnsi" w:hAnsiTheme="majorHAnsi" w:cstheme="majorHAnsi"/>
          <w:color w:val="000000"/>
          <w:sz w:val="22"/>
          <w:szCs w:val="22"/>
          <w:highlight w:val="cyan"/>
        </w:rPr>
        <w:t>Address Line 2</w:t>
      </w:r>
    </w:p>
    <w:p w14:paraId="07C1525D" w14:textId="2C077E4F" w:rsidR="0083699D" w:rsidRPr="00B51A1F" w:rsidRDefault="0083699D" w:rsidP="0083699D">
      <w:pPr>
        <w:widowControl w:val="0"/>
        <w:autoSpaceDE w:val="0"/>
        <w:autoSpaceDN w:val="0"/>
        <w:adjustRightInd w:val="0"/>
        <w:spacing w:line="252" w:lineRule="auto"/>
        <w:contextualSpacing/>
        <w:rPr>
          <w:rFonts w:asciiTheme="majorHAnsi" w:hAnsiTheme="majorHAnsi" w:cstheme="majorHAnsi"/>
          <w:color w:val="000000"/>
          <w:sz w:val="22"/>
          <w:szCs w:val="22"/>
          <w:highlight w:val="cyan"/>
        </w:rPr>
      </w:pPr>
      <w:r w:rsidRPr="00B51A1F">
        <w:rPr>
          <w:rFonts w:asciiTheme="majorHAnsi" w:hAnsiTheme="majorHAnsi" w:cstheme="majorHAnsi"/>
          <w:color w:val="000000"/>
          <w:sz w:val="22"/>
          <w:szCs w:val="22"/>
          <w:highlight w:val="cyan"/>
        </w:rPr>
        <w:t>Address Line 3</w:t>
      </w:r>
    </w:p>
    <w:p w14:paraId="35AF1BC5" w14:textId="671A4CA4" w:rsidR="0083699D" w:rsidRPr="00B51A1F" w:rsidRDefault="0083699D" w:rsidP="0083699D">
      <w:pPr>
        <w:widowControl w:val="0"/>
        <w:autoSpaceDE w:val="0"/>
        <w:autoSpaceDN w:val="0"/>
        <w:adjustRightInd w:val="0"/>
        <w:spacing w:line="252" w:lineRule="auto"/>
        <w:contextualSpacing/>
        <w:rPr>
          <w:rFonts w:asciiTheme="majorHAnsi" w:hAnsiTheme="majorHAnsi" w:cstheme="majorHAnsi"/>
          <w:color w:val="000000"/>
          <w:sz w:val="22"/>
          <w:szCs w:val="22"/>
        </w:rPr>
      </w:pPr>
      <w:r w:rsidRPr="00B51A1F">
        <w:rPr>
          <w:rFonts w:asciiTheme="majorHAnsi" w:hAnsiTheme="majorHAnsi" w:cstheme="majorHAnsi"/>
          <w:color w:val="000000"/>
          <w:sz w:val="22"/>
          <w:szCs w:val="22"/>
          <w:highlight w:val="cyan"/>
        </w:rPr>
        <w:t>Address Line 4</w:t>
      </w:r>
    </w:p>
    <w:p w14:paraId="19C92232" w14:textId="77777777" w:rsidR="0083699D" w:rsidRPr="00B51A1F" w:rsidRDefault="0083699D" w:rsidP="0083699D">
      <w:pPr>
        <w:widowControl w:val="0"/>
        <w:autoSpaceDE w:val="0"/>
        <w:autoSpaceDN w:val="0"/>
        <w:adjustRightInd w:val="0"/>
        <w:spacing w:line="252" w:lineRule="auto"/>
        <w:contextualSpacing/>
        <w:rPr>
          <w:rFonts w:asciiTheme="majorHAnsi" w:hAnsiTheme="majorHAnsi" w:cstheme="majorHAnsi"/>
          <w:color w:val="000000"/>
          <w:sz w:val="22"/>
          <w:szCs w:val="22"/>
        </w:rPr>
      </w:pPr>
    </w:p>
    <w:p w14:paraId="54319288" w14:textId="77777777" w:rsidR="0083699D" w:rsidRPr="00B51A1F" w:rsidRDefault="0083699D" w:rsidP="0083699D">
      <w:pPr>
        <w:widowControl w:val="0"/>
        <w:autoSpaceDE w:val="0"/>
        <w:autoSpaceDN w:val="0"/>
        <w:adjustRightInd w:val="0"/>
        <w:spacing w:line="252" w:lineRule="auto"/>
        <w:contextualSpacing/>
        <w:rPr>
          <w:rFonts w:asciiTheme="majorHAnsi" w:hAnsiTheme="majorHAnsi" w:cstheme="majorHAnsi"/>
          <w:color w:val="000000"/>
          <w:sz w:val="22"/>
          <w:szCs w:val="22"/>
        </w:rPr>
      </w:pPr>
    </w:p>
    <w:p w14:paraId="04B64139" w14:textId="2D77830E" w:rsidR="00723C8B" w:rsidRPr="00B51A1F" w:rsidRDefault="00723C8B" w:rsidP="0083699D">
      <w:pPr>
        <w:widowControl w:val="0"/>
        <w:autoSpaceDE w:val="0"/>
        <w:autoSpaceDN w:val="0"/>
        <w:adjustRightInd w:val="0"/>
        <w:spacing w:line="252" w:lineRule="auto"/>
        <w:contextualSpacing/>
        <w:rPr>
          <w:rFonts w:asciiTheme="majorHAnsi" w:hAnsiTheme="majorHAnsi" w:cstheme="majorHAnsi"/>
          <w:color w:val="000000"/>
          <w:sz w:val="22"/>
          <w:szCs w:val="22"/>
        </w:rPr>
      </w:pPr>
      <w:r w:rsidRPr="00B51A1F">
        <w:rPr>
          <w:rFonts w:asciiTheme="majorHAnsi" w:hAnsiTheme="majorHAnsi" w:cstheme="majorHAnsi"/>
          <w:color w:val="000000"/>
          <w:sz w:val="22"/>
          <w:szCs w:val="22"/>
        </w:rPr>
        <w:t xml:space="preserve">Dear </w:t>
      </w:r>
      <w:r w:rsidR="0083699D" w:rsidRPr="00B51A1F">
        <w:rPr>
          <w:rFonts w:asciiTheme="majorHAnsi" w:hAnsiTheme="majorHAnsi" w:cstheme="majorHAnsi"/>
          <w:color w:val="000000"/>
          <w:sz w:val="22"/>
          <w:szCs w:val="22"/>
          <w:highlight w:val="cyan"/>
        </w:rPr>
        <w:t>Local Candidate Name</w:t>
      </w:r>
      <w:r w:rsidRPr="00B51A1F">
        <w:rPr>
          <w:rFonts w:asciiTheme="majorHAnsi" w:hAnsiTheme="majorHAnsi" w:cstheme="majorHAnsi"/>
          <w:color w:val="000000"/>
          <w:sz w:val="22"/>
          <w:szCs w:val="22"/>
          <w:highlight w:val="cyan"/>
        </w:rPr>
        <w:t>,</w:t>
      </w:r>
    </w:p>
    <w:p w14:paraId="76FB11CE" w14:textId="77777777" w:rsidR="0083699D" w:rsidRPr="00B51A1F" w:rsidRDefault="0083699D" w:rsidP="0083699D">
      <w:pPr>
        <w:widowControl w:val="0"/>
        <w:autoSpaceDE w:val="0"/>
        <w:autoSpaceDN w:val="0"/>
        <w:adjustRightInd w:val="0"/>
        <w:spacing w:line="252" w:lineRule="auto"/>
        <w:contextualSpacing/>
        <w:rPr>
          <w:rFonts w:asciiTheme="majorHAnsi" w:hAnsiTheme="majorHAnsi" w:cstheme="majorHAnsi"/>
          <w:color w:val="000000"/>
          <w:sz w:val="22"/>
          <w:szCs w:val="22"/>
        </w:rPr>
      </w:pPr>
    </w:p>
    <w:p w14:paraId="4BC27EC2" w14:textId="5E94D160" w:rsidR="00E274F8" w:rsidRPr="00B51A1F" w:rsidRDefault="007C2D54" w:rsidP="0083699D">
      <w:pPr>
        <w:widowControl w:val="0"/>
        <w:autoSpaceDE w:val="0"/>
        <w:autoSpaceDN w:val="0"/>
        <w:adjustRightInd w:val="0"/>
        <w:spacing w:line="252" w:lineRule="auto"/>
        <w:contextualSpacing/>
        <w:rPr>
          <w:rFonts w:asciiTheme="majorHAnsi" w:hAnsiTheme="majorHAnsi" w:cstheme="majorHAnsi"/>
          <w:color w:val="000000"/>
          <w:sz w:val="22"/>
          <w:szCs w:val="22"/>
        </w:rPr>
      </w:pPr>
      <w:r w:rsidRPr="00B51A1F">
        <w:rPr>
          <w:rFonts w:asciiTheme="majorHAnsi" w:hAnsiTheme="majorHAnsi" w:cstheme="majorHAnsi"/>
          <w:color w:val="000000"/>
          <w:sz w:val="22"/>
          <w:szCs w:val="22"/>
        </w:rPr>
        <w:t xml:space="preserve">Congratulations on your candidacy </w:t>
      </w:r>
      <w:r w:rsidRPr="00B51A1F">
        <w:rPr>
          <w:rFonts w:asciiTheme="majorHAnsi" w:hAnsiTheme="majorHAnsi" w:cstheme="majorHAnsi"/>
          <w:color w:val="000000"/>
          <w:sz w:val="22"/>
          <w:szCs w:val="22"/>
          <w:highlight w:val="cyan"/>
        </w:rPr>
        <w:t>(</w:t>
      </w:r>
      <w:r w:rsidR="0083699D" w:rsidRPr="00B51A1F">
        <w:rPr>
          <w:rFonts w:asciiTheme="majorHAnsi" w:hAnsiTheme="majorHAnsi" w:cstheme="majorHAnsi"/>
          <w:i/>
          <w:color w:val="000000"/>
          <w:sz w:val="22"/>
          <w:szCs w:val="22"/>
          <w:highlight w:val="cyan"/>
        </w:rPr>
        <w:t>to c</w:t>
      </w:r>
      <w:r w:rsidRPr="00B51A1F">
        <w:rPr>
          <w:rFonts w:asciiTheme="majorHAnsi" w:hAnsiTheme="majorHAnsi" w:cstheme="majorHAnsi"/>
          <w:i/>
          <w:color w:val="000000"/>
          <w:sz w:val="22"/>
          <w:szCs w:val="22"/>
          <w:highlight w:val="cyan"/>
        </w:rPr>
        <w:t xml:space="preserve">ontinue </w:t>
      </w:r>
      <w:r w:rsidR="0083699D" w:rsidRPr="00B51A1F">
        <w:rPr>
          <w:rFonts w:asciiTheme="majorHAnsi" w:hAnsiTheme="majorHAnsi" w:cstheme="majorHAnsi"/>
          <w:i/>
          <w:color w:val="000000"/>
          <w:sz w:val="22"/>
          <w:szCs w:val="22"/>
          <w:highlight w:val="cyan"/>
        </w:rPr>
        <w:t xml:space="preserve">as OR </w:t>
      </w:r>
      <w:r w:rsidRPr="00B51A1F">
        <w:rPr>
          <w:rFonts w:asciiTheme="majorHAnsi" w:hAnsiTheme="majorHAnsi" w:cstheme="majorHAnsi"/>
          <w:i/>
          <w:color w:val="000000"/>
          <w:sz w:val="22"/>
          <w:szCs w:val="22"/>
          <w:highlight w:val="cyan"/>
        </w:rPr>
        <w:t>to be)</w:t>
      </w:r>
      <w:r w:rsidRPr="00B51A1F">
        <w:rPr>
          <w:rFonts w:asciiTheme="majorHAnsi" w:hAnsiTheme="majorHAnsi" w:cstheme="majorHAnsi"/>
          <w:color w:val="000000"/>
          <w:sz w:val="22"/>
          <w:szCs w:val="22"/>
        </w:rPr>
        <w:t xml:space="preserve"> the Member of Parliament for the Riding of </w:t>
      </w:r>
      <w:r w:rsidRPr="00B51A1F">
        <w:rPr>
          <w:rFonts w:asciiTheme="majorHAnsi" w:hAnsiTheme="majorHAnsi" w:cstheme="majorHAnsi"/>
          <w:color w:val="000000"/>
          <w:sz w:val="22"/>
          <w:szCs w:val="22"/>
          <w:highlight w:val="cyan"/>
        </w:rPr>
        <w:t>(</w:t>
      </w:r>
      <w:r w:rsidRPr="00B51A1F">
        <w:rPr>
          <w:rFonts w:asciiTheme="majorHAnsi" w:hAnsiTheme="majorHAnsi" w:cstheme="majorHAnsi"/>
          <w:i/>
          <w:color w:val="000000"/>
          <w:sz w:val="22"/>
          <w:szCs w:val="22"/>
          <w:highlight w:val="cyan"/>
        </w:rPr>
        <w:t>insert Riding name</w:t>
      </w:r>
      <w:r w:rsidRPr="00B51A1F">
        <w:rPr>
          <w:rFonts w:asciiTheme="majorHAnsi" w:hAnsiTheme="majorHAnsi" w:cstheme="majorHAnsi"/>
          <w:color w:val="000000"/>
          <w:sz w:val="22"/>
          <w:szCs w:val="22"/>
          <w:highlight w:val="cyan"/>
        </w:rPr>
        <w:t>)</w:t>
      </w:r>
      <w:r w:rsidRPr="00B51A1F">
        <w:rPr>
          <w:rFonts w:asciiTheme="majorHAnsi" w:hAnsiTheme="majorHAnsi" w:cstheme="majorHAnsi"/>
          <w:color w:val="000000"/>
          <w:sz w:val="22"/>
          <w:szCs w:val="22"/>
        </w:rPr>
        <w:t xml:space="preserve">. </w:t>
      </w:r>
      <w:r w:rsidR="0083699D" w:rsidRPr="00B51A1F">
        <w:rPr>
          <w:rFonts w:asciiTheme="majorHAnsi" w:hAnsiTheme="majorHAnsi" w:cstheme="majorHAnsi"/>
          <w:color w:val="000000"/>
          <w:sz w:val="22"/>
          <w:szCs w:val="22"/>
        </w:rPr>
        <w:t xml:space="preserve"> </w:t>
      </w:r>
      <w:r w:rsidRPr="00B51A1F">
        <w:rPr>
          <w:rFonts w:asciiTheme="majorHAnsi" w:hAnsiTheme="majorHAnsi" w:cstheme="majorHAnsi"/>
          <w:color w:val="000000"/>
          <w:sz w:val="22"/>
          <w:szCs w:val="22"/>
        </w:rPr>
        <w:t xml:space="preserve">I am a constituent in this Riding and a </w:t>
      </w:r>
      <w:r w:rsidR="001E5368">
        <w:rPr>
          <w:rFonts w:asciiTheme="majorHAnsi" w:hAnsiTheme="majorHAnsi" w:cstheme="majorHAnsi"/>
          <w:color w:val="000000"/>
          <w:sz w:val="22"/>
          <w:szCs w:val="22"/>
        </w:rPr>
        <w:t xml:space="preserve">municipal parks and </w:t>
      </w:r>
      <w:r w:rsidR="000E361E" w:rsidRPr="00B51A1F">
        <w:rPr>
          <w:rFonts w:asciiTheme="majorHAnsi" w:hAnsiTheme="majorHAnsi" w:cstheme="majorHAnsi"/>
          <w:color w:val="000000"/>
          <w:sz w:val="22"/>
          <w:szCs w:val="22"/>
        </w:rPr>
        <w:t xml:space="preserve">recreation </w:t>
      </w:r>
      <w:r w:rsidR="00742449">
        <w:rPr>
          <w:rFonts w:asciiTheme="majorHAnsi" w:hAnsiTheme="majorHAnsi" w:cstheme="majorHAnsi"/>
          <w:color w:val="000000"/>
          <w:sz w:val="22"/>
          <w:szCs w:val="22"/>
        </w:rPr>
        <w:t>practitioner</w:t>
      </w:r>
      <w:r w:rsidR="000E361E" w:rsidRPr="00B51A1F">
        <w:rPr>
          <w:rFonts w:asciiTheme="majorHAnsi" w:hAnsiTheme="majorHAnsi" w:cstheme="majorHAnsi"/>
          <w:color w:val="000000"/>
          <w:sz w:val="22"/>
          <w:szCs w:val="22"/>
        </w:rPr>
        <w:t xml:space="preserve">. </w:t>
      </w:r>
      <w:r w:rsidRPr="00B51A1F">
        <w:rPr>
          <w:rFonts w:asciiTheme="majorHAnsi" w:hAnsiTheme="majorHAnsi" w:cstheme="majorHAnsi"/>
          <w:i/>
          <w:color w:val="000000"/>
          <w:sz w:val="22"/>
          <w:szCs w:val="22"/>
        </w:rPr>
        <w:t xml:space="preserve"> </w:t>
      </w:r>
    </w:p>
    <w:p w14:paraId="3B163835" w14:textId="77777777" w:rsidR="0083699D" w:rsidRPr="00B51A1F" w:rsidRDefault="0083699D" w:rsidP="00EF76D6">
      <w:pPr>
        <w:widowControl w:val="0"/>
        <w:autoSpaceDE w:val="0"/>
        <w:autoSpaceDN w:val="0"/>
        <w:adjustRightInd w:val="0"/>
        <w:spacing w:line="252" w:lineRule="auto"/>
        <w:contextualSpacing/>
        <w:rPr>
          <w:rFonts w:asciiTheme="majorHAnsi" w:hAnsiTheme="majorHAnsi" w:cstheme="majorHAnsi"/>
          <w:i/>
          <w:color w:val="000000"/>
          <w:sz w:val="22"/>
          <w:szCs w:val="22"/>
        </w:rPr>
      </w:pPr>
    </w:p>
    <w:p w14:paraId="572701FD" w14:textId="5BD137AD" w:rsidR="00B203F1" w:rsidRPr="00B51A1F" w:rsidRDefault="00EF76D6" w:rsidP="00EF76D6">
      <w:pPr>
        <w:widowControl w:val="0"/>
        <w:autoSpaceDE w:val="0"/>
        <w:autoSpaceDN w:val="0"/>
        <w:adjustRightInd w:val="0"/>
        <w:spacing w:line="252" w:lineRule="auto"/>
        <w:contextualSpacing/>
        <w:rPr>
          <w:rFonts w:asciiTheme="majorHAnsi" w:hAnsiTheme="majorHAnsi" w:cstheme="majorHAnsi"/>
          <w:i/>
          <w:color w:val="000000"/>
          <w:sz w:val="22"/>
          <w:szCs w:val="22"/>
          <w:highlight w:val="cyan"/>
        </w:rPr>
      </w:pPr>
      <w:r w:rsidRPr="00B51A1F">
        <w:rPr>
          <w:rFonts w:asciiTheme="majorHAnsi" w:hAnsiTheme="majorHAnsi" w:cstheme="majorHAnsi"/>
          <w:i/>
          <w:color w:val="000000"/>
          <w:sz w:val="22"/>
          <w:szCs w:val="22"/>
          <w:highlight w:val="cyan"/>
        </w:rPr>
        <w:t>(</w:t>
      </w:r>
      <w:r w:rsidR="007C2D54" w:rsidRPr="00B51A1F">
        <w:rPr>
          <w:rFonts w:asciiTheme="majorHAnsi" w:hAnsiTheme="majorHAnsi" w:cstheme="majorHAnsi"/>
          <w:i/>
          <w:color w:val="000000"/>
          <w:sz w:val="22"/>
          <w:szCs w:val="22"/>
          <w:highlight w:val="cyan"/>
        </w:rPr>
        <w:t>If this letter is to an incumbent who has</w:t>
      </w:r>
      <w:r w:rsidR="0083699D" w:rsidRPr="00B51A1F">
        <w:rPr>
          <w:rFonts w:asciiTheme="majorHAnsi" w:hAnsiTheme="majorHAnsi" w:cstheme="majorHAnsi"/>
          <w:i/>
          <w:color w:val="000000"/>
          <w:sz w:val="22"/>
          <w:szCs w:val="22"/>
          <w:highlight w:val="cyan"/>
        </w:rPr>
        <w:t xml:space="preserve"> been supportive of the sector in the past, </w:t>
      </w:r>
      <w:r w:rsidR="007C2D54" w:rsidRPr="00B51A1F">
        <w:rPr>
          <w:rFonts w:asciiTheme="majorHAnsi" w:hAnsiTheme="majorHAnsi" w:cstheme="majorHAnsi"/>
          <w:i/>
          <w:color w:val="000000"/>
          <w:sz w:val="22"/>
          <w:szCs w:val="22"/>
          <w:highlight w:val="cyan"/>
        </w:rPr>
        <w:t>you can insert a</w:t>
      </w:r>
      <w:r w:rsidR="00E274F8" w:rsidRPr="00B51A1F">
        <w:rPr>
          <w:rFonts w:asciiTheme="majorHAnsi" w:hAnsiTheme="majorHAnsi" w:cstheme="majorHAnsi"/>
          <w:i/>
          <w:color w:val="000000"/>
          <w:sz w:val="22"/>
          <w:szCs w:val="22"/>
          <w:highlight w:val="cyan"/>
        </w:rPr>
        <w:t xml:space="preserve"> line to thank </w:t>
      </w:r>
      <w:r w:rsidR="0083699D" w:rsidRPr="00B51A1F">
        <w:rPr>
          <w:rFonts w:asciiTheme="majorHAnsi" w:hAnsiTheme="majorHAnsi" w:cstheme="majorHAnsi"/>
          <w:i/>
          <w:color w:val="000000"/>
          <w:sz w:val="22"/>
          <w:szCs w:val="22"/>
          <w:highlight w:val="cyan"/>
        </w:rPr>
        <w:t xml:space="preserve">them </w:t>
      </w:r>
      <w:r w:rsidR="00E274F8" w:rsidRPr="00B51A1F">
        <w:rPr>
          <w:rFonts w:asciiTheme="majorHAnsi" w:hAnsiTheme="majorHAnsi" w:cstheme="majorHAnsi"/>
          <w:i/>
          <w:color w:val="000000"/>
          <w:sz w:val="22"/>
          <w:szCs w:val="22"/>
          <w:highlight w:val="cyan"/>
        </w:rPr>
        <w:t>here</w:t>
      </w:r>
      <w:r w:rsidR="0083699D" w:rsidRPr="00B51A1F">
        <w:rPr>
          <w:rFonts w:asciiTheme="majorHAnsi" w:hAnsiTheme="majorHAnsi" w:cstheme="majorHAnsi"/>
          <w:i/>
          <w:color w:val="000000"/>
          <w:sz w:val="22"/>
          <w:szCs w:val="22"/>
          <w:highlight w:val="cyan"/>
        </w:rPr>
        <w:t>.</w:t>
      </w:r>
      <w:r w:rsidRPr="00B51A1F">
        <w:rPr>
          <w:rFonts w:asciiTheme="majorHAnsi" w:hAnsiTheme="majorHAnsi" w:cstheme="majorHAnsi"/>
          <w:i/>
          <w:color w:val="000000"/>
          <w:sz w:val="22"/>
          <w:szCs w:val="22"/>
          <w:highlight w:val="cyan"/>
        </w:rPr>
        <w:t>)</w:t>
      </w:r>
    </w:p>
    <w:p w14:paraId="0E843296" w14:textId="77777777" w:rsidR="00B203F1" w:rsidRPr="00B51A1F" w:rsidRDefault="00B203F1" w:rsidP="0083699D">
      <w:pPr>
        <w:widowControl w:val="0"/>
        <w:autoSpaceDE w:val="0"/>
        <w:autoSpaceDN w:val="0"/>
        <w:adjustRightInd w:val="0"/>
        <w:spacing w:line="252" w:lineRule="auto"/>
        <w:contextualSpacing/>
        <w:rPr>
          <w:rFonts w:asciiTheme="majorHAnsi" w:hAnsiTheme="majorHAnsi" w:cstheme="majorHAnsi"/>
          <w:color w:val="000000"/>
          <w:sz w:val="22"/>
          <w:szCs w:val="22"/>
        </w:rPr>
      </w:pPr>
    </w:p>
    <w:p w14:paraId="3761CEB6" w14:textId="0E313315" w:rsidR="00814B66" w:rsidRPr="00DA50D1" w:rsidRDefault="00DA50D1" w:rsidP="00DA50D1">
      <w:pPr>
        <w:widowControl w:val="0"/>
        <w:autoSpaceDE w:val="0"/>
        <w:autoSpaceDN w:val="0"/>
        <w:adjustRightInd w:val="0"/>
        <w:spacing w:beforeLines="60" w:before="144"/>
        <w:rPr>
          <w:rFonts w:asciiTheme="majorHAnsi" w:hAnsiTheme="majorHAnsi" w:cs="Times New Roman"/>
          <w:b/>
          <w:sz w:val="22"/>
          <w:szCs w:val="22"/>
        </w:rPr>
      </w:pPr>
      <w:r>
        <w:rPr>
          <w:rFonts w:asciiTheme="majorHAnsi" w:eastAsia="Times New Roman" w:hAnsiTheme="majorHAnsi" w:cstheme="majorHAnsi"/>
          <w:color w:val="000000"/>
          <w:sz w:val="22"/>
          <w:szCs w:val="22"/>
        </w:rPr>
        <w:t xml:space="preserve">Every day, </w:t>
      </w:r>
      <w:r w:rsidR="001E5368">
        <w:rPr>
          <w:rFonts w:asciiTheme="majorHAnsi" w:eastAsia="Times New Roman" w:hAnsiTheme="majorHAnsi" w:cstheme="majorHAnsi"/>
          <w:color w:val="000000"/>
          <w:sz w:val="22"/>
          <w:szCs w:val="22"/>
        </w:rPr>
        <w:t xml:space="preserve">I </w:t>
      </w:r>
      <w:r w:rsidR="001E5368">
        <w:rPr>
          <w:rFonts w:asciiTheme="majorHAnsi" w:hAnsiTheme="majorHAnsi" w:cstheme="majorHAnsi"/>
          <w:sz w:val="22"/>
          <w:szCs w:val="22"/>
        </w:rPr>
        <w:t>work</w:t>
      </w:r>
      <w:r w:rsidR="000E361E" w:rsidRPr="00B51A1F">
        <w:rPr>
          <w:rFonts w:asciiTheme="majorHAnsi" w:hAnsiTheme="majorHAnsi" w:cstheme="majorHAnsi"/>
          <w:sz w:val="22"/>
          <w:szCs w:val="22"/>
        </w:rPr>
        <w:t xml:space="preserve"> to advance the recreation and parks sector in Canada in support of healthy citizens, communities and environments. </w:t>
      </w:r>
      <w:r>
        <w:rPr>
          <w:rFonts w:asciiTheme="majorHAnsi" w:hAnsiTheme="majorHAnsi" w:cstheme="majorHAnsi"/>
          <w:sz w:val="22"/>
          <w:szCs w:val="22"/>
        </w:rPr>
        <w:t xml:space="preserve"> </w:t>
      </w:r>
      <w:r w:rsidRPr="00A76170">
        <w:rPr>
          <w:rFonts w:asciiTheme="majorHAnsi" w:hAnsiTheme="majorHAnsi" w:cs="Times New Roman"/>
          <w:sz w:val="22"/>
          <w:szCs w:val="22"/>
        </w:rPr>
        <w:t xml:space="preserve">Municipal </w:t>
      </w:r>
      <w:r w:rsidR="00593CEA" w:rsidRPr="00A76170">
        <w:rPr>
          <w:rFonts w:asciiTheme="majorHAnsi" w:hAnsiTheme="majorHAnsi" w:cs="Times New Roman"/>
          <w:sz w:val="22"/>
          <w:szCs w:val="22"/>
        </w:rPr>
        <w:t>recreation</w:t>
      </w:r>
      <w:r w:rsidR="00593CEA">
        <w:rPr>
          <w:rFonts w:asciiTheme="majorHAnsi" w:hAnsiTheme="majorHAnsi" w:cs="Times New Roman"/>
          <w:sz w:val="22"/>
          <w:szCs w:val="22"/>
        </w:rPr>
        <w:t xml:space="preserve"> and</w:t>
      </w:r>
      <w:r w:rsidR="00593CEA" w:rsidRPr="00A76170">
        <w:rPr>
          <w:rFonts w:asciiTheme="majorHAnsi" w:hAnsiTheme="majorHAnsi" w:cs="Times New Roman"/>
          <w:sz w:val="22"/>
          <w:szCs w:val="22"/>
        </w:rPr>
        <w:t xml:space="preserve"> </w:t>
      </w:r>
      <w:r w:rsidRPr="00A76170">
        <w:rPr>
          <w:rFonts w:asciiTheme="majorHAnsi" w:hAnsiTheme="majorHAnsi" w:cs="Times New Roman"/>
          <w:sz w:val="22"/>
          <w:szCs w:val="22"/>
        </w:rPr>
        <w:t xml:space="preserve">parks services deliver solutions to </w:t>
      </w:r>
      <w:r w:rsidRPr="00A76170">
        <w:rPr>
          <w:rFonts w:asciiTheme="majorHAnsi" w:hAnsiTheme="majorHAnsi" w:cs="Times New Roman"/>
          <w:b/>
          <w:sz w:val="22"/>
          <w:szCs w:val="22"/>
        </w:rPr>
        <w:t xml:space="preserve">health, social and environmental challenges.  </w:t>
      </w:r>
      <w:r w:rsidRPr="00A76170">
        <w:rPr>
          <w:rFonts w:asciiTheme="majorHAnsi" w:eastAsia="Times New Roman" w:hAnsiTheme="majorHAnsi" w:cs="Times New Roman"/>
          <w:sz w:val="22"/>
          <w:szCs w:val="22"/>
        </w:rPr>
        <w:t xml:space="preserve">Parks and recreation services are </w:t>
      </w:r>
      <w:r>
        <w:rPr>
          <w:rFonts w:asciiTheme="majorHAnsi" w:eastAsia="Times New Roman" w:hAnsiTheme="majorHAnsi" w:cs="Times New Roman"/>
          <w:sz w:val="22"/>
          <w:szCs w:val="22"/>
        </w:rPr>
        <w:t xml:space="preserve">also </w:t>
      </w:r>
      <w:r w:rsidRPr="00A76170">
        <w:rPr>
          <w:rFonts w:asciiTheme="majorHAnsi" w:eastAsia="Times New Roman" w:hAnsiTheme="majorHAnsi" w:cs="Times New Roman"/>
          <w:b/>
          <w:bCs/>
          <w:sz w:val="22"/>
          <w:szCs w:val="22"/>
        </w:rPr>
        <w:t xml:space="preserve">economic drivers </w:t>
      </w:r>
      <w:r w:rsidRPr="00A76170">
        <w:rPr>
          <w:rFonts w:asciiTheme="majorHAnsi" w:eastAsia="Times New Roman" w:hAnsiTheme="majorHAnsi" w:cs="Times New Roman"/>
          <w:sz w:val="22"/>
          <w:szCs w:val="22"/>
        </w:rPr>
        <w:t>and provide increased productivity, community economic development, sport tourism, job creation, community entry points for new Canadians, welcoming environments for those with a disability and sustainability of the social fabric of rural and remote communities.</w:t>
      </w:r>
    </w:p>
    <w:p w14:paraId="678A6F9C" w14:textId="77777777" w:rsidR="00B203F1" w:rsidRPr="00B51A1F" w:rsidRDefault="00B203F1" w:rsidP="0083699D">
      <w:pPr>
        <w:widowControl w:val="0"/>
        <w:autoSpaceDE w:val="0"/>
        <w:autoSpaceDN w:val="0"/>
        <w:adjustRightInd w:val="0"/>
        <w:spacing w:line="252" w:lineRule="auto"/>
        <w:contextualSpacing/>
        <w:rPr>
          <w:rFonts w:asciiTheme="majorHAnsi" w:hAnsiTheme="majorHAnsi" w:cstheme="majorHAnsi"/>
          <w:color w:val="000000"/>
          <w:sz w:val="22"/>
          <w:szCs w:val="22"/>
        </w:rPr>
      </w:pPr>
    </w:p>
    <w:p w14:paraId="50A48FE2" w14:textId="108172FD" w:rsidR="00AC6381" w:rsidRPr="00927ADB" w:rsidRDefault="00AC6381" w:rsidP="0083699D">
      <w:pPr>
        <w:widowControl w:val="0"/>
        <w:autoSpaceDE w:val="0"/>
        <w:autoSpaceDN w:val="0"/>
        <w:adjustRightInd w:val="0"/>
        <w:spacing w:line="252" w:lineRule="auto"/>
        <w:contextualSpacing/>
        <w:rPr>
          <w:rFonts w:asciiTheme="majorHAnsi" w:hAnsiTheme="majorHAnsi" w:cstheme="majorHAnsi"/>
          <w:sz w:val="22"/>
          <w:szCs w:val="22"/>
        </w:rPr>
      </w:pPr>
      <w:r w:rsidRPr="00927ADB">
        <w:rPr>
          <w:rFonts w:asciiTheme="majorHAnsi" w:hAnsiTheme="majorHAnsi" w:cstheme="majorHAnsi"/>
          <w:color w:val="000000"/>
          <w:sz w:val="22"/>
          <w:szCs w:val="22"/>
        </w:rPr>
        <w:t>Below</w:t>
      </w:r>
      <w:r w:rsidR="00555F3F" w:rsidRPr="00927ADB">
        <w:rPr>
          <w:rFonts w:asciiTheme="majorHAnsi" w:hAnsiTheme="majorHAnsi" w:cstheme="majorHAnsi"/>
          <w:color w:val="000000"/>
          <w:sz w:val="22"/>
          <w:szCs w:val="22"/>
        </w:rPr>
        <w:t>,</w:t>
      </w:r>
      <w:r w:rsidR="007C2D54" w:rsidRPr="00927ADB">
        <w:rPr>
          <w:rFonts w:asciiTheme="majorHAnsi" w:hAnsiTheme="majorHAnsi" w:cstheme="majorHAnsi"/>
          <w:color w:val="000000"/>
          <w:sz w:val="22"/>
          <w:szCs w:val="22"/>
        </w:rPr>
        <w:t xml:space="preserve"> I </w:t>
      </w:r>
      <w:r w:rsidRPr="00927ADB">
        <w:rPr>
          <w:rFonts w:asciiTheme="majorHAnsi" w:hAnsiTheme="majorHAnsi" w:cstheme="majorHAnsi"/>
          <w:color w:val="000000"/>
          <w:sz w:val="22"/>
          <w:szCs w:val="22"/>
        </w:rPr>
        <w:t xml:space="preserve">have </w:t>
      </w:r>
      <w:r w:rsidR="00555F3F" w:rsidRPr="00927ADB">
        <w:rPr>
          <w:rFonts w:asciiTheme="majorHAnsi" w:hAnsiTheme="majorHAnsi" w:cstheme="majorHAnsi"/>
          <w:color w:val="000000"/>
          <w:sz w:val="22"/>
          <w:szCs w:val="22"/>
        </w:rPr>
        <w:t>outlined</w:t>
      </w:r>
      <w:r w:rsidR="00E274F8" w:rsidRPr="00927ADB">
        <w:rPr>
          <w:rFonts w:asciiTheme="majorHAnsi" w:hAnsiTheme="majorHAnsi" w:cstheme="majorHAnsi"/>
          <w:color w:val="000000"/>
          <w:sz w:val="22"/>
          <w:szCs w:val="22"/>
        </w:rPr>
        <w:t xml:space="preserve"> the </w:t>
      </w:r>
      <w:r w:rsidR="00F61764" w:rsidRPr="00927ADB">
        <w:rPr>
          <w:rFonts w:asciiTheme="majorHAnsi" w:hAnsiTheme="majorHAnsi" w:cstheme="majorHAnsi"/>
          <w:color w:val="000000"/>
          <w:sz w:val="22"/>
          <w:szCs w:val="22"/>
        </w:rPr>
        <w:t xml:space="preserve">top </w:t>
      </w:r>
      <w:r w:rsidR="0063305A">
        <w:rPr>
          <w:rFonts w:asciiTheme="majorHAnsi" w:hAnsiTheme="majorHAnsi" w:cstheme="majorHAnsi"/>
          <w:color w:val="000000"/>
          <w:sz w:val="22"/>
          <w:szCs w:val="22"/>
        </w:rPr>
        <w:t>fi</w:t>
      </w:r>
      <w:r w:rsidR="006F2822">
        <w:rPr>
          <w:rFonts w:asciiTheme="majorHAnsi" w:hAnsiTheme="majorHAnsi" w:cstheme="majorHAnsi"/>
          <w:color w:val="000000"/>
          <w:sz w:val="22"/>
          <w:szCs w:val="22"/>
        </w:rPr>
        <w:t>v</w:t>
      </w:r>
      <w:r w:rsidR="0063305A">
        <w:rPr>
          <w:rFonts w:asciiTheme="majorHAnsi" w:hAnsiTheme="majorHAnsi" w:cstheme="majorHAnsi"/>
          <w:color w:val="000000"/>
          <w:sz w:val="22"/>
          <w:szCs w:val="22"/>
        </w:rPr>
        <w:t xml:space="preserve">e </w:t>
      </w:r>
      <w:r w:rsidR="00F61764" w:rsidRPr="00927ADB">
        <w:rPr>
          <w:rFonts w:asciiTheme="majorHAnsi" w:hAnsiTheme="majorHAnsi" w:cstheme="majorHAnsi"/>
          <w:color w:val="000000"/>
          <w:sz w:val="22"/>
          <w:szCs w:val="22"/>
        </w:rPr>
        <w:t>priorities</w:t>
      </w:r>
      <w:r w:rsidRPr="00927ADB">
        <w:rPr>
          <w:rFonts w:asciiTheme="majorHAnsi" w:hAnsiTheme="majorHAnsi" w:cstheme="majorHAnsi"/>
          <w:color w:val="000000"/>
          <w:sz w:val="22"/>
          <w:szCs w:val="22"/>
        </w:rPr>
        <w:t xml:space="preserve"> </w:t>
      </w:r>
      <w:r w:rsidR="007C2D54" w:rsidRPr="00927ADB">
        <w:rPr>
          <w:rFonts w:asciiTheme="majorHAnsi" w:hAnsiTheme="majorHAnsi" w:cstheme="majorHAnsi"/>
          <w:color w:val="000000"/>
          <w:sz w:val="22"/>
          <w:szCs w:val="22"/>
        </w:rPr>
        <w:t xml:space="preserve">for </w:t>
      </w:r>
      <w:r w:rsidR="00B51A1F" w:rsidRPr="00927ADB">
        <w:rPr>
          <w:rFonts w:asciiTheme="majorHAnsi" w:hAnsiTheme="majorHAnsi" w:cstheme="majorHAnsi"/>
          <w:color w:val="000000"/>
          <w:sz w:val="22"/>
          <w:szCs w:val="22"/>
        </w:rPr>
        <w:t xml:space="preserve">the recreation and parks sector </w:t>
      </w:r>
      <w:r w:rsidR="00E274F8" w:rsidRPr="00927ADB">
        <w:rPr>
          <w:rFonts w:asciiTheme="majorHAnsi" w:hAnsiTheme="majorHAnsi" w:cstheme="majorHAnsi"/>
          <w:color w:val="000000"/>
          <w:sz w:val="22"/>
          <w:szCs w:val="22"/>
        </w:rPr>
        <w:t xml:space="preserve">in </w:t>
      </w:r>
      <w:r w:rsidR="002B13F4" w:rsidRPr="00927ADB">
        <w:rPr>
          <w:rFonts w:asciiTheme="majorHAnsi" w:hAnsiTheme="majorHAnsi" w:cstheme="majorHAnsi"/>
          <w:color w:val="000000"/>
          <w:sz w:val="22"/>
          <w:szCs w:val="22"/>
        </w:rPr>
        <w:t>our</w:t>
      </w:r>
      <w:r w:rsidR="00E274F8" w:rsidRPr="00927ADB">
        <w:rPr>
          <w:rFonts w:asciiTheme="majorHAnsi" w:hAnsiTheme="majorHAnsi" w:cstheme="majorHAnsi"/>
          <w:color w:val="000000"/>
          <w:sz w:val="22"/>
          <w:szCs w:val="22"/>
        </w:rPr>
        <w:t xml:space="preserve"> Riding and across Canada</w:t>
      </w:r>
      <w:r w:rsidR="00593CEA">
        <w:rPr>
          <w:rFonts w:asciiTheme="majorHAnsi" w:hAnsiTheme="majorHAnsi" w:cstheme="majorHAnsi"/>
          <w:color w:val="000000"/>
          <w:sz w:val="22"/>
          <w:szCs w:val="22"/>
        </w:rPr>
        <w:t>, as seen by the 2700 members of the BC Recreation and Parks Association, as well as thousands of colleagues</w:t>
      </w:r>
      <w:r w:rsidR="00C40D72">
        <w:rPr>
          <w:rFonts w:asciiTheme="majorHAnsi" w:hAnsiTheme="majorHAnsi" w:cstheme="majorHAnsi"/>
          <w:color w:val="000000"/>
          <w:sz w:val="22"/>
          <w:szCs w:val="22"/>
        </w:rPr>
        <w:t xml:space="preserve"> of the Canadian Parks and Recreation Association</w:t>
      </w:r>
      <w:r w:rsidR="00E274F8" w:rsidRPr="00927ADB">
        <w:rPr>
          <w:rFonts w:asciiTheme="majorHAnsi" w:hAnsiTheme="majorHAnsi" w:cstheme="majorHAnsi"/>
          <w:color w:val="000000"/>
          <w:sz w:val="22"/>
          <w:szCs w:val="22"/>
        </w:rPr>
        <w:t xml:space="preserve">.  </w:t>
      </w:r>
      <w:r w:rsidR="00D50577">
        <w:rPr>
          <w:rFonts w:asciiTheme="majorHAnsi" w:hAnsiTheme="majorHAnsi" w:cstheme="majorHAnsi"/>
          <w:color w:val="000000"/>
          <w:sz w:val="22"/>
          <w:szCs w:val="22"/>
        </w:rPr>
        <w:t xml:space="preserve">Once you’ve considered our priorities in relation to yours, </w:t>
      </w:r>
      <w:r w:rsidR="00E274F8" w:rsidRPr="00927ADB">
        <w:rPr>
          <w:rFonts w:asciiTheme="majorHAnsi" w:hAnsiTheme="majorHAnsi" w:cstheme="majorHAnsi"/>
          <w:color w:val="000000"/>
          <w:sz w:val="22"/>
          <w:szCs w:val="22"/>
        </w:rPr>
        <w:t xml:space="preserve">I </w:t>
      </w:r>
      <w:r w:rsidR="00555F3F" w:rsidRPr="00927ADB">
        <w:rPr>
          <w:rFonts w:asciiTheme="majorHAnsi" w:hAnsiTheme="majorHAnsi" w:cstheme="majorHAnsi"/>
          <w:color w:val="000000"/>
          <w:sz w:val="22"/>
          <w:szCs w:val="22"/>
        </w:rPr>
        <w:t xml:space="preserve">respectfully request </w:t>
      </w:r>
      <w:r w:rsidRPr="00927ADB">
        <w:rPr>
          <w:rFonts w:asciiTheme="majorHAnsi" w:hAnsiTheme="majorHAnsi" w:cstheme="majorHAnsi"/>
          <w:color w:val="000000"/>
          <w:sz w:val="22"/>
          <w:szCs w:val="22"/>
        </w:rPr>
        <w:t xml:space="preserve">a </w:t>
      </w:r>
      <w:r w:rsidR="00E274F8" w:rsidRPr="00927ADB">
        <w:rPr>
          <w:rFonts w:asciiTheme="majorHAnsi" w:hAnsiTheme="majorHAnsi" w:cstheme="majorHAnsi"/>
          <w:color w:val="000000"/>
          <w:sz w:val="22"/>
          <w:szCs w:val="22"/>
        </w:rPr>
        <w:t xml:space="preserve">short </w:t>
      </w:r>
      <w:r w:rsidRPr="00927ADB">
        <w:rPr>
          <w:rFonts w:asciiTheme="majorHAnsi" w:hAnsiTheme="majorHAnsi" w:cstheme="majorHAnsi"/>
          <w:color w:val="000000"/>
          <w:sz w:val="22"/>
          <w:szCs w:val="22"/>
        </w:rPr>
        <w:t>written reply</w:t>
      </w:r>
      <w:r w:rsidR="0063305A">
        <w:rPr>
          <w:rFonts w:asciiTheme="majorHAnsi" w:hAnsiTheme="majorHAnsi" w:cstheme="majorHAnsi"/>
          <w:color w:val="000000"/>
          <w:sz w:val="22"/>
          <w:szCs w:val="22"/>
        </w:rPr>
        <w:t xml:space="preserve"> to the five questions posed</w:t>
      </w:r>
      <w:r w:rsidR="00B51A1F" w:rsidRPr="00927ADB">
        <w:rPr>
          <w:rFonts w:asciiTheme="majorHAnsi" w:hAnsiTheme="majorHAnsi" w:cstheme="majorHAnsi"/>
          <w:color w:val="000000"/>
          <w:sz w:val="22"/>
          <w:szCs w:val="22"/>
        </w:rPr>
        <w:t xml:space="preserve">. </w:t>
      </w:r>
      <w:r w:rsidR="002B13F4" w:rsidRPr="00927ADB">
        <w:rPr>
          <w:rFonts w:asciiTheme="majorHAnsi" w:hAnsiTheme="majorHAnsi" w:cstheme="majorHAnsi"/>
          <w:color w:val="000000"/>
          <w:sz w:val="22"/>
          <w:szCs w:val="22"/>
        </w:rPr>
        <w:t xml:space="preserve">Alternatively, I invite you </w:t>
      </w:r>
      <w:r w:rsidR="001E5368">
        <w:rPr>
          <w:rFonts w:asciiTheme="majorHAnsi" w:hAnsiTheme="majorHAnsi" w:cstheme="majorHAnsi"/>
          <w:color w:val="000000"/>
          <w:sz w:val="22"/>
          <w:szCs w:val="22"/>
        </w:rPr>
        <w:t xml:space="preserve">to tour one of the </w:t>
      </w:r>
      <w:r w:rsidR="00DA50D1">
        <w:rPr>
          <w:rFonts w:asciiTheme="majorHAnsi" w:hAnsiTheme="majorHAnsi" w:cstheme="majorHAnsi"/>
          <w:color w:val="000000"/>
          <w:sz w:val="22"/>
          <w:szCs w:val="22"/>
        </w:rPr>
        <w:t xml:space="preserve">parks or </w:t>
      </w:r>
      <w:r w:rsidR="001E5368">
        <w:rPr>
          <w:rFonts w:asciiTheme="majorHAnsi" w:hAnsiTheme="majorHAnsi" w:cstheme="majorHAnsi"/>
          <w:color w:val="000000"/>
          <w:sz w:val="22"/>
          <w:szCs w:val="22"/>
        </w:rPr>
        <w:t xml:space="preserve">recreation facilities in your Riding </w:t>
      </w:r>
      <w:r w:rsidR="00B51A1F" w:rsidRPr="00927ADB">
        <w:rPr>
          <w:rFonts w:asciiTheme="majorHAnsi" w:hAnsiTheme="majorHAnsi" w:cstheme="majorHAnsi"/>
          <w:color w:val="000000"/>
          <w:sz w:val="22"/>
          <w:szCs w:val="22"/>
        </w:rPr>
        <w:t>to meet with</w:t>
      </w:r>
      <w:r w:rsidR="001E5368">
        <w:rPr>
          <w:rFonts w:asciiTheme="majorHAnsi" w:hAnsiTheme="majorHAnsi" w:cstheme="majorHAnsi"/>
          <w:color w:val="000000"/>
          <w:sz w:val="22"/>
          <w:szCs w:val="22"/>
        </w:rPr>
        <w:t xml:space="preserve"> the</w:t>
      </w:r>
      <w:r w:rsidR="00DA50D1">
        <w:rPr>
          <w:rFonts w:asciiTheme="majorHAnsi" w:hAnsiTheme="majorHAnsi" w:cstheme="majorHAnsi"/>
          <w:color w:val="000000"/>
          <w:sz w:val="22"/>
          <w:szCs w:val="22"/>
        </w:rPr>
        <w:t xml:space="preserve"> staff, </w:t>
      </w:r>
      <w:r w:rsidR="00B51A1F" w:rsidRPr="00927ADB">
        <w:rPr>
          <w:rFonts w:asciiTheme="majorHAnsi" w:hAnsiTheme="majorHAnsi" w:cstheme="majorHAnsi"/>
          <w:color w:val="000000"/>
          <w:sz w:val="22"/>
          <w:szCs w:val="22"/>
        </w:rPr>
        <w:t>myself</w:t>
      </w:r>
      <w:r w:rsidR="00D50577">
        <w:rPr>
          <w:rFonts w:asciiTheme="majorHAnsi" w:hAnsiTheme="majorHAnsi" w:cstheme="majorHAnsi"/>
          <w:color w:val="000000"/>
          <w:sz w:val="22"/>
          <w:szCs w:val="22"/>
        </w:rPr>
        <w:t>,</w:t>
      </w:r>
      <w:r w:rsidR="00DA50D1">
        <w:rPr>
          <w:rFonts w:asciiTheme="majorHAnsi" w:hAnsiTheme="majorHAnsi" w:cstheme="majorHAnsi"/>
          <w:color w:val="000000"/>
          <w:sz w:val="22"/>
          <w:szCs w:val="22"/>
        </w:rPr>
        <w:t xml:space="preserve"> and those in our community that use these services.</w:t>
      </w:r>
    </w:p>
    <w:p w14:paraId="5430AB2A" w14:textId="77777777" w:rsidR="00B203F1" w:rsidRPr="00B51A1F" w:rsidRDefault="00B203F1" w:rsidP="0083699D">
      <w:pPr>
        <w:widowControl w:val="0"/>
        <w:autoSpaceDE w:val="0"/>
        <w:autoSpaceDN w:val="0"/>
        <w:adjustRightInd w:val="0"/>
        <w:spacing w:line="252" w:lineRule="auto"/>
        <w:contextualSpacing/>
        <w:rPr>
          <w:rFonts w:asciiTheme="majorHAnsi" w:hAnsiTheme="majorHAnsi" w:cstheme="majorHAnsi"/>
          <w:b/>
          <w:i/>
          <w:sz w:val="22"/>
          <w:szCs w:val="22"/>
        </w:rPr>
      </w:pPr>
    </w:p>
    <w:p w14:paraId="3001B74C" w14:textId="51251CE4" w:rsidR="00B51A1F" w:rsidRPr="00B51A1F" w:rsidRDefault="00D50577" w:rsidP="00B51A1F">
      <w:pPr>
        <w:rPr>
          <w:rFonts w:asciiTheme="majorHAnsi" w:hAnsiTheme="majorHAnsi" w:cstheme="majorHAnsi"/>
          <w:b/>
          <w:bCs/>
          <w:color w:val="262626" w:themeColor="text1" w:themeTint="D9"/>
          <w:sz w:val="22"/>
          <w:szCs w:val="22"/>
        </w:rPr>
      </w:pPr>
      <w:r>
        <w:rPr>
          <w:rFonts w:asciiTheme="majorHAnsi" w:hAnsiTheme="majorHAnsi" w:cstheme="majorHAnsi"/>
          <w:b/>
          <w:bCs/>
          <w:color w:val="262626" w:themeColor="text1" w:themeTint="D9"/>
          <w:sz w:val="22"/>
          <w:szCs w:val="22"/>
        </w:rPr>
        <w:t xml:space="preserve">Priority #1: </w:t>
      </w:r>
      <w:r w:rsidR="00B51A1F" w:rsidRPr="00B51A1F">
        <w:rPr>
          <w:rFonts w:asciiTheme="majorHAnsi" w:hAnsiTheme="majorHAnsi" w:cstheme="majorHAnsi"/>
          <w:b/>
          <w:bCs/>
          <w:color w:val="262626" w:themeColor="text1" w:themeTint="D9"/>
          <w:sz w:val="22"/>
          <w:szCs w:val="22"/>
        </w:rPr>
        <w:t xml:space="preserve">MUNICIPAL </w:t>
      </w:r>
      <w:r w:rsidRPr="00B51A1F">
        <w:rPr>
          <w:rFonts w:asciiTheme="majorHAnsi" w:hAnsiTheme="majorHAnsi" w:cstheme="majorHAnsi"/>
          <w:b/>
          <w:bCs/>
          <w:color w:val="262626" w:themeColor="text1" w:themeTint="D9"/>
          <w:sz w:val="22"/>
          <w:szCs w:val="22"/>
        </w:rPr>
        <w:t xml:space="preserve">RECREATION AND </w:t>
      </w:r>
      <w:r w:rsidR="00B51A1F" w:rsidRPr="00B51A1F">
        <w:rPr>
          <w:rFonts w:asciiTheme="majorHAnsi" w:hAnsiTheme="majorHAnsi" w:cstheme="majorHAnsi"/>
          <w:b/>
          <w:bCs/>
          <w:color w:val="262626" w:themeColor="text1" w:themeTint="D9"/>
          <w:sz w:val="22"/>
          <w:szCs w:val="22"/>
        </w:rPr>
        <w:t xml:space="preserve">PARKS INFRASTRUCTURE </w:t>
      </w:r>
    </w:p>
    <w:p w14:paraId="4CE1A411" w14:textId="77777777" w:rsidR="00B51A1F" w:rsidRPr="00B51A1F" w:rsidRDefault="00B51A1F" w:rsidP="00B51A1F">
      <w:pPr>
        <w:rPr>
          <w:rFonts w:asciiTheme="majorHAnsi" w:hAnsiTheme="majorHAnsi" w:cstheme="majorHAnsi"/>
          <w:color w:val="262626" w:themeColor="text1" w:themeTint="D9"/>
          <w:sz w:val="22"/>
          <w:szCs w:val="22"/>
        </w:rPr>
      </w:pPr>
    </w:p>
    <w:p w14:paraId="076008A1" w14:textId="77777777" w:rsidR="00B51A1F" w:rsidRPr="00B51A1F" w:rsidRDefault="00B51A1F" w:rsidP="00B51A1F">
      <w:pPr>
        <w:widowControl w:val="0"/>
        <w:autoSpaceDE w:val="0"/>
        <w:autoSpaceDN w:val="0"/>
        <w:adjustRightInd w:val="0"/>
        <w:rPr>
          <w:rFonts w:asciiTheme="majorHAnsi" w:hAnsiTheme="majorHAnsi" w:cstheme="majorHAnsi"/>
          <w:sz w:val="22"/>
          <w:szCs w:val="22"/>
        </w:rPr>
      </w:pPr>
      <w:r w:rsidRPr="00B51A1F">
        <w:rPr>
          <w:rFonts w:asciiTheme="majorHAnsi" w:hAnsiTheme="majorHAnsi" w:cstheme="majorHAnsi"/>
          <w:sz w:val="22"/>
          <w:szCs w:val="22"/>
        </w:rPr>
        <w:t xml:space="preserve">High quality, accessible recreation and sport opportunities are essential to </w:t>
      </w:r>
      <w:r w:rsidRPr="00B51A1F">
        <w:rPr>
          <w:rFonts w:asciiTheme="majorHAnsi" w:hAnsiTheme="majorHAnsi" w:cstheme="majorHAnsi"/>
          <w:b/>
          <w:bCs/>
          <w:sz w:val="22"/>
          <w:szCs w:val="22"/>
        </w:rPr>
        <w:t>healthy, productive</w:t>
      </w:r>
      <w:r w:rsidRPr="00B51A1F">
        <w:rPr>
          <w:rFonts w:asciiTheme="majorHAnsi" w:hAnsiTheme="majorHAnsi" w:cstheme="majorHAnsi"/>
          <w:bCs/>
          <w:sz w:val="22"/>
          <w:szCs w:val="22"/>
        </w:rPr>
        <w:t xml:space="preserve"> and</w:t>
      </w:r>
      <w:r w:rsidRPr="00B51A1F">
        <w:rPr>
          <w:rFonts w:asciiTheme="majorHAnsi" w:hAnsiTheme="majorHAnsi" w:cstheme="majorHAnsi"/>
          <w:b/>
          <w:bCs/>
          <w:sz w:val="22"/>
          <w:szCs w:val="22"/>
        </w:rPr>
        <w:t xml:space="preserve"> contributing individuals </w:t>
      </w:r>
      <w:r w:rsidRPr="00B51A1F">
        <w:rPr>
          <w:rFonts w:asciiTheme="majorHAnsi" w:hAnsiTheme="majorHAnsi" w:cstheme="majorHAnsi"/>
          <w:bCs/>
          <w:sz w:val="22"/>
          <w:szCs w:val="22"/>
        </w:rPr>
        <w:t>and</w:t>
      </w:r>
      <w:r w:rsidRPr="00B51A1F">
        <w:rPr>
          <w:rFonts w:asciiTheme="majorHAnsi" w:hAnsiTheme="majorHAnsi" w:cstheme="majorHAnsi"/>
          <w:b/>
          <w:bCs/>
          <w:sz w:val="22"/>
          <w:szCs w:val="22"/>
        </w:rPr>
        <w:t xml:space="preserve"> communities</w:t>
      </w:r>
      <w:r w:rsidRPr="00B51A1F">
        <w:rPr>
          <w:rFonts w:asciiTheme="majorHAnsi" w:hAnsiTheme="majorHAnsi" w:cstheme="majorHAnsi"/>
          <w:sz w:val="22"/>
          <w:szCs w:val="22"/>
        </w:rPr>
        <w:t xml:space="preserve">. </w:t>
      </w:r>
    </w:p>
    <w:p w14:paraId="0A37C3E9" w14:textId="77777777" w:rsidR="00B51A1F" w:rsidRPr="00B51A1F" w:rsidRDefault="00B51A1F" w:rsidP="00B51A1F">
      <w:pPr>
        <w:rPr>
          <w:rFonts w:asciiTheme="majorHAnsi" w:hAnsiTheme="majorHAnsi" w:cstheme="majorHAnsi"/>
          <w:color w:val="262626" w:themeColor="text1" w:themeTint="D9"/>
          <w:sz w:val="22"/>
          <w:szCs w:val="22"/>
        </w:rPr>
      </w:pPr>
    </w:p>
    <w:p w14:paraId="186376B2" w14:textId="169C167F" w:rsidR="00B51A1F" w:rsidRPr="00B51A1F" w:rsidRDefault="00B51A1F" w:rsidP="00B51A1F">
      <w:pPr>
        <w:rPr>
          <w:rFonts w:asciiTheme="majorHAnsi" w:hAnsiTheme="majorHAnsi" w:cstheme="majorHAnsi"/>
          <w:color w:val="262626" w:themeColor="text1" w:themeTint="D9"/>
          <w:sz w:val="22"/>
          <w:szCs w:val="22"/>
        </w:rPr>
      </w:pPr>
      <w:r w:rsidRPr="00B51A1F">
        <w:rPr>
          <w:rFonts w:asciiTheme="majorHAnsi" w:hAnsiTheme="majorHAnsi" w:cstheme="majorHAnsi"/>
          <w:color w:val="262626" w:themeColor="text1" w:themeTint="D9"/>
          <w:sz w:val="22"/>
          <w:szCs w:val="22"/>
        </w:rPr>
        <w:t xml:space="preserve">Research demonstrates that amongst all categories, recreation </w:t>
      </w:r>
      <w:r w:rsidR="00D50577">
        <w:rPr>
          <w:rFonts w:asciiTheme="majorHAnsi" w:hAnsiTheme="majorHAnsi" w:cstheme="majorHAnsi"/>
          <w:color w:val="262626" w:themeColor="text1" w:themeTint="D9"/>
          <w:sz w:val="22"/>
          <w:szCs w:val="22"/>
        </w:rPr>
        <w:t xml:space="preserve">(including sport) </w:t>
      </w:r>
      <w:r w:rsidRPr="00B51A1F">
        <w:rPr>
          <w:rFonts w:asciiTheme="majorHAnsi" w:hAnsiTheme="majorHAnsi" w:cstheme="majorHAnsi"/>
          <w:color w:val="262626" w:themeColor="text1" w:themeTint="D9"/>
          <w:sz w:val="22"/>
          <w:szCs w:val="22"/>
        </w:rPr>
        <w:t xml:space="preserve">infrastructure faces the most immediate and critical need for repair and refurbishment. Yet, when tough decisions need to be made by municipalities on infrastructure </w:t>
      </w:r>
      <w:r w:rsidR="001E5368" w:rsidRPr="00B51A1F">
        <w:rPr>
          <w:rFonts w:asciiTheme="majorHAnsi" w:hAnsiTheme="majorHAnsi" w:cstheme="majorHAnsi"/>
          <w:color w:val="262626" w:themeColor="text1" w:themeTint="D9"/>
          <w:sz w:val="22"/>
          <w:szCs w:val="22"/>
        </w:rPr>
        <w:t>priorities</w:t>
      </w:r>
      <w:r w:rsidRPr="00B51A1F">
        <w:rPr>
          <w:rFonts w:asciiTheme="majorHAnsi" w:hAnsiTheme="majorHAnsi" w:cstheme="majorHAnsi"/>
          <w:color w:val="262626" w:themeColor="text1" w:themeTint="D9"/>
          <w:sz w:val="22"/>
          <w:szCs w:val="22"/>
        </w:rPr>
        <w:t>, sport and recreation projects are oft</w:t>
      </w:r>
      <w:r w:rsidR="00581DD2">
        <w:rPr>
          <w:rFonts w:asciiTheme="majorHAnsi" w:hAnsiTheme="majorHAnsi" w:cstheme="majorHAnsi"/>
          <w:color w:val="262626" w:themeColor="text1" w:themeTint="D9"/>
          <w:sz w:val="22"/>
          <w:szCs w:val="22"/>
        </w:rPr>
        <w:t>en trumped by other commitments.</w:t>
      </w:r>
    </w:p>
    <w:p w14:paraId="3ACD5538" w14:textId="77777777" w:rsidR="00B51A1F" w:rsidRPr="00B51A1F" w:rsidRDefault="00B51A1F" w:rsidP="00B51A1F">
      <w:pPr>
        <w:rPr>
          <w:rFonts w:asciiTheme="majorHAnsi" w:hAnsiTheme="majorHAnsi" w:cstheme="majorHAnsi"/>
          <w:color w:val="262626" w:themeColor="text1" w:themeTint="D9"/>
          <w:sz w:val="22"/>
          <w:szCs w:val="22"/>
        </w:rPr>
      </w:pPr>
    </w:p>
    <w:p w14:paraId="724B14EA" w14:textId="46D2A2BA" w:rsidR="00B51A1F" w:rsidRPr="00B51A1F" w:rsidRDefault="00B51A1F" w:rsidP="00E31C86">
      <w:pPr>
        <w:pStyle w:val="ListParagraph"/>
        <w:widowControl w:val="0"/>
        <w:numPr>
          <w:ilvl w:val="0"/>
          <w:numId w:val="14"/>
        </w:numPr>
        <w:autoSpaceDE w:val="0"/>
        <w:autoSpaceDN w:val="0"/>
        <w:adjustRightInd w:val="0"/>
        <w:spacing w:beforeLines="60" w:before="144"/>
        <w:rPr>
          <w:rFonts w:asciiTheme="majorHAnsi" w:hAnsiTheme="majorHAnsi" w:cstheme="majorHAnsi"/>
          <w:sz w:val="22"/>
          <w:szCs w:val="22"/>
        </w:rPr>
      </w:pPr>
      <w:r w:rsidRPr="00B51A1F">
        <w:rPr>
          <w:rFonts w:asciiTheme="majorHAnsi" w:hAnsiTheme="majorHAnsi" w:cstheme="majorHAnsi"/>
          <w:sz w:val="22"/>
          <w:szCs w:val="22"/>
        </w:rPr>
        <w:t xml:space="preserve">The </w:t>
      </w:r>
      <w:r w:rsidRPr="00B51A1F">
        <w:rPr>
          <w:rFonts w:asciiTheme="majorHAnsi" w:hAnsiTheme="majorHAnsi" w:cstheme="majorHAnsi"/>
          <w:b/>
          <w:bCs/>
          <w:sz w:val="22"/>
          <w:szCs w:val="22"/>
        </w:rPr>
        <w:t xml:space="preserve">estimated costs to repair existing </w:t>
      </w:r>
      <w:r w:rsidR="00DF6B7F" w:rsidRPr="00B51A1F">
        <w:rPr>
          <w:rFonts w:asciiTheme="majorHAnsi" w:hAnsiTheme="majorHAnsi" w:cstheme="majorHAnsi"/>
          <w:b/>
          <w:bCs/>
          <w:sz w:val="22"/>
          <w:szCs w:val="22"/>
        </w:rPr>
        <w:t xml:space="preserve">recreation </w:t>
      </w:r>
      <w:r w:rsidRPr="00B51A1F">
        <w:rPr>
          <w:rFonts w:asciiTheme="majorHAnsi" w:hAnsiTheme="majorHAnsi" w:cstheme="majorHAnsi"/>
          <w:b/>
          <w:bCs/>
          <w:sz w:val="22"/>
          <w:szCs w:val="22"/>
        </w:rPr>
        <w:t xml:space="preserve">facilities </w:t>
      </w:r>
      <w:r w:rsidR="00DF6B7F">
        <w:rPr>
          <w:rFonts w:asciiTheme="majorHAnsi" w:hAnsiTheme="majorHAnsi" w:cstheme="majorHAnsi"/>
          <w:b/>
          <w:bCs/>
          <w:sz w:val="22"/>
          <w:szCs w:val="22"/>
        </w:rPr>
        <w:t xml:space="preserve">across Canada </w:t>
      </w:r>
      <w:r w:rsidRPr="00B51A1F">
        <w:rPr>
          <w:rFonts w:asciiTheme="majorHAnsi" w:hAnsiTheme="majorHAnsi" w:cstheme="majorHAnsi"/>
          <w:b/>
          <w:bCs/>
          <w:sz w:val="22"/>
          <w:szCs w:val="22"/>
        </w:rPr>
        <w:t xml:space="preserve">is over $16 billion, </w:t>
      </w:r>
      <w:r w:rsidRPr="00B51A1F">
        <w:rPr>
          <w:rFonts w:asciiTheme="majorHAnsi" w:hAnsiTheme="majorHAnsi" w:cstheme="majorHAnsi"/>
          <w:sz w:val="22"/>
          <w:szCs w:val="22"/>
        </w:rPr>
        <w:t>not including required funding for new sport and recreation infrastructure for the growing, aging and diversifying population.</w:t>
      </w:r>
      <w:r w:rsidR="00DF6B7F">
        <w:rPr>
          <w:rFonts w:asciiTheme="majorHAnsi" w:hAnsiTheme="majorHAnsi" w:cstheme="majorHAnsi"/>
          <w:sz w:val="22"/>
          <w:szCs w:val="22"/>
        </w:rPr>
        <w:t xml:space="preserve"> A </w:t>
      </w:r>
      <w:hyperlink r:id="rId7" w:history="1">
        <w:r w:rsidR="00DF6B7F" w:rsidRPr="00DF6B7F">
          <w:rPr>
            <w:rStyle w:val="Hyperlink"/>
            <w:rFonts w:asciiTheme="majorHAnsi" w:hAnsiTheme="majorHAnsi" w:cstheme="majorHAnsi"/>
            <w:sz w:val="22"/>
            <w:szCs w:val="22"/>
          </w:rPr>
          <w:t>2009 BCRPA finding</w:t>
        </w:r>
      </w:hyperlink>
      <w:r w:rsidR="00DF6B7F">
        <w:rPr>
          <w:rFonts w:asciiTheme="majorHAnsi" w:hAnsiTheme="majorHAnsi" w:cstheme="majorHAnsi"/>
          <w:sz w:val="22"/>
          <w:szCs w:val="22"/>
        </w:rPr>
        <w:t xml:space="preserve"> reported that $5.2 billion </w:t>
      </w:r>
      <w:r w:rsidR="001F60BE">
        <w:rPr>
          <w:rFonts w:asciiTheme="majorHAnsi" w:hAnsiTheme="majorHAnsi" w:cstheme="majorHAnsi"/>
          <w:sz w:val="22"/>
          <w:szCs w:val="22"/>
        </w:rPr>
        <w:t xml:space="preserve">(in 2009 dollars) is </w:t>
      </w:r>
      <w:r w:rsidR="00DF6B7F">
        <w:rPr>
          <w:rFonts w:asciiTheme="majorHAnsi" w:hAnsiTheme="majorHAnsi" w:cstheme="majorHAnsi"/>
          <w:sz w:val="22"/>
          <w:szCs w:val="22"/>
        </w:rPr>
        <w:t xml:space="preserve">required to address the needs in BC. </w:t>
      </w:r>
    </w:p>
    <w:p w14:paraId="456E5177" w14:textId="77777777" w:rsidR="00B51A1F" w:rsidRPr="00B51A1F" w:rsidRDefault="00B51A1F" w:rsidP="00E31C86">
      <w:pPr>
        <w:pStyle w:val="ListParagraph"/>
        <w:widowControl w:val="0"/>
        <w:numPr>
          <w:ilvl w:val="0"/>
          <w:numId w:val="14"/>
        </w:numPr>
        <w:autoSpaceDE w:val="0"/>
        <w:autoSpaceDN w:val="0"/>
        <w:adjustRightInd w:val="0"/>
        <w:spacing w:beforeLines="60" w:before="144"/>
        <w:rPr>
          <w:rFonts w:asciiTheme="majorHAnsi" w:hAnsiTheme="majorHAnsi" w:cstheme="majorHAnsi"/>
          <w:sz w:val="22"/>
          <w:szCs w:val="22"/>
        </w:rPr>
      </w:pPr>
      <w:r w:rsidRPr="00B51A1F">
        <w:rPr>
          <w:rFonts w:asciiTheme="majorHAnsi" w:hAnsiTheme="majorHAnsi" w:cstheme="majorHAnsi"/>
          <w:sz w:val="22"/>
          <w:szCs w:val="22"/>
        </w:rPr>
        <w:t xml:space="preserve">In the 2017 federal budget, $1.3 billion was committed to a </w:t>
      </w:r>
      <w:r w:rsidRPr="00B51A1F">
        <w:rPr>
          <w:rFonts w:asciiTheme="majorHAnsi" w:hAnsiTheme="majorHAnsi" w:cstheme="majorHAnsi"/>
          <w:b/>
          <w:sz w:val="22"/>
          <w:szCs w:val="22"/>
        </w:rPr>
        <w:t xml:space="preserve">dedicated funding envelope for recreation </w:t>
      </w:r>
      <w:r w:rsidRPr="00B51A1F">
        <w:rPr>
          <w:rFonts w:asciiTheme="majorHAnsi" w:hAnsiTheme="majorHAnsi" w:cstheme="majorHAnsi"/>
          <w:sz w:val="22"/>
          <w:szCs w:val="22"/>
        </w:rPr>
        <w:t>and culture infrastructure. This is an excellent starting point but the needs far outstrip the available funding. In addition, the distribution of these funds has lacked clarity and timeliness.</w:t>
      </w:r>
    </w:p>
    <w:p w14:paraId="343810D5" w14:textId="77777777" w:rsidR="00B51A1F" w:rsidRDefault="00B51A1F" w:rsidP="00E31C86">
      <w:pPr>
        <w:pStyle w:val="ListParagraph"/>
        <w:widowControl w:val="0"/>
        <w:numPr>
          <w:ilvl w:val="0"/>
          <w:numId w:val="14"/>
        </w:numPr>
        <w:autoSpaceDE w:val="0"/>
        <w:autoSpaceDN w:val="0"/>
        <w:adjustRightInd w:val="0"/>
        <w:spacing w:beforeLines="60" w:before="144"/>
        <w:rPr>
          <w:rFonts w:asciiTheme="majorHAnsi" w:hAnsiTheme="majorHAnsi" w:cstheme="majorHAnsi"/>
          <w:sz w:val="22"/>
          <w:szCs w:val="22"/>
        </w:rPr>
      </w:pPr>
      <w:r w:rsidRPr="00B51A1F">
        <w:rPr>
          <w:rFonts w:asciiTheme="majorHAnsi" w:hAnsiTheme="majorHAnsi" w:cstheme="majorHAnsi"/>
          <w:b/>
          <w:sz w:val="22"/>
          <w:szCs w:val="22"/>
        </w:rPr>
        <w:t>Significantly increasing the funding</w:t>
      </w:r>
      <w:r w:rsidRPr="00B51A1F">
        <w:rPr>
          <w:rFonts w:asciiTheme="majorHAnsi" w:hAnsiTheme="majorHAnsi" w:cstheme="majorHAnsi"/>
          <w:sz w:val="22"/>
          <w:szCs w:val="22"/>
        </w:rPr>
        <w:t xml:space="preserve"> in this dedicated envelope and delivering the funds </w:t>
      </w:r>
      <w:r w:rsidRPr="00B51A1F">
        <w:rPr>
          <w:rFonts w:asciiTheme="majorHAnsi" w:hAnsiTheme="majorHAnsi" w:cstheme="majorHAnsi"/>
          <w:b/>
          <w:sz w:val="22"/>
          <w:szCs w:val="22"/>
        </w:rPr>
        <w:t xml:space="preserve">via the Gas Tax </w:t>
      </w:r>
      <w:r w:rsidRPr="00B51A1F">
        <w:rPr>
          <w:rFonts w:asciiTheme="majorHAnsi" w:hAnsiTheme="majorHAnsi" w:cstheme="majorHAnsi"/>
          <w:b/>
          <w:sz w:val="22"/>
          <w:szCs w:val="22"/>
        </w:rPr>
        <w:lastRenderedPageBreak/>
        <w:t>Fund</w:t>
      </w:r>
      <w:r w:rsidRPr="00B51A1F">
        <w:rPr>
          <w:rFonts w:asciiTheme="majorHAnsi" w:hAnsiTheme="majorHAnsi" w:cstheme="majorHAnsi"/>
          <w:sz w:val="22"/>
          <w:szCs w:val="22"/>
        </w:rPr>
        <w:t xml:space="preserve"> would ensure support to municipalities in the form of direct and reliable funding. </w:t>
      </w:r>
    </w:p>
    <w:p w14:paraId="319C046C" w14:textId="010261AE" w:rsidR="004F3D9F" w:rsidRPr="00B51A1F" w:rsidRDefault="00D50577" w:rsidP="00E31C86">
      <w:pPr>
        <w:pStyle w:val="ListParagraph"/>
        <w:widowControl w:val="0"/>
        <w:numPr>
          <w:ilvl w:val="0"/>
          <w:numId w:val="14"/>
        </w:numPr>
        <w:autoSpaceDE w:val="0"/>
        <w:autoSpaceDN w:val="0"/>
        <w:adjustRightInd w:val="0"/>
        <w:spacing w:beforeLines="60" w:before="144"/>
        <w:rPr>
          <w:rFonts w:asciiTheme="majorHAnsi" w:hAnsiTheme="majorHAnsi" w:cstheme="majorHAnsi"/>
          <w:sz w:val="22"/>
          <w:szCs w:val="22"/>
        </w:rPr>
      </w:pPr>
      <w:r>
        <w:rPr>
          <w:rFonts w:asciiTheme="majorHAnsi" w:hAnsiTheme="majorHAnsi" w:cstheme="majorHAnsi"/>
          <w:b/>
          <w:sz w:val="22"/>
          <w:szCs w:val="22"/>
        </w:rPr>
        <w:t xml:space="preserve"> Provide funding </w:t>
      </w:r>
      <w:r w:rsidR="0063305A">
        <w:rPr>
          <w:rFonts w:asciiTheme="majorHAnsi" w:hAnsiTheme="majorHAnsi" w:cstheme="majorHAnsi"/>
          <w:b/>
          <w:sz w:val="22"/>
          <w:szCs w:val="22"/>
        </w:rPr>
        <w:t xml:space="preserve">to enable </w:t>
      </w:r>
      <w:r>
        <w:rPr>
          <w:rFonts w:asciiTheme="majorHAnsi" w:hAnsiTheme="majorHAnsi" w:cstheme="majorHAnsi"/>
          <w:b/>
          <w:sz w:val="22"/>
          <w:szCs w:val="22"/>
        </w:rPr>
        <w:t>municipal parks</w:t>
      </w:r>
      <w:r w:rsidR="0063305A">
        <w:rPr>
          <w:rFonts w:asciiTheme="majorHAnsi" w:hAnsiTheme="majorHAnsi" w:cstheme="majorHAnsi"/>
          <w:b/>
          <w:sz w:val="22"/>
          <w:szCs w:val="22"/>
        </w:rPr>
        <w:t xml:space="preserve"> to adapt trails for inclusion of all abilities.</w:t>
      </w:r>
    </w:p>
    <w:p w14:paraId="65EA839C" w14:textId="77777777" w:rsidR="00B51A1F" w:rsidRDefault="00B51A1F" w:rsidP="00B51A1F">
      <w:pPr>
        <w:rPr>
          <w:rFonts w:asciiTheme="majorHAnsi" w:hAnsiTheme="majorHAnsi" w:cstheme="majorHAnsi"/>
          <w:color w:val="262626" w:themeColor="text1" w:themeTint="D9"/>
          <w:sz w:val="22"/>
          <w:szCs w:val="22"/>
        </w:rPr>
      </w:pPr>
    </w:p>
    <w:p w14:paraId="3559D176" w14:textId="3BD94952" w:rsidR="00DA50D1" w:rsidRPr="00DA50D1" w:rsidRDefault="00DA50D1" w:rsidP="00E31C86">
      <w:pPr>
        <w:pStyle w:val="ListParagraph"/>
        <w:numPr>
          <w:ilvl w:val="0"/>
          <w:numId w:val="14"/>
        </w:numPr>
        <w:rPr>
          <w:rFonts w:asciiTheme="majorHAnsi" w:hAnsiTheme="majorHAnsi" w:cstheme="majorHAnsi"/>
          <w:color w:val="262626" w:themeColor="text1" w:themeTint="D9"/>
          <w:sz w:val="22"/>
          <w:szCs w:val="22"/>
          <w:highlight w:val="cyan"/>
        </w:rPr>
      </w:pPr>
      <w:r w:rsidRPr="00DA50D1">
        <w:rPr>
          <w:rFonts w:asciiTheme="majorHAnsi" w:hAnsiTheme="majorHAnsi" w:cstheme="majorHAnsi"/>
          <w:color w:val="262626" w:themeColor="text1" w:themeTint="D9"/>
          <w:sz w:val="22"/>
          <w:szCs w:val="22"/>
          <w:highlight w:val="cyan"/>
        </w:rPr>
        <w:t>Insert an example of an infrastructure challenge in the riding.</w:t>
      </w:r>
    </w:p>
    <w:p w14:paraId="0EF6F5ED" w14:textId="77777777" w:rsidR="006F2E66" w:rsidRDefault="006F2E66" w:rsidP="00B51A1F">
      <w:pPr>
        <w:rPr>
          <w:rFonts w:asciiTheme="majorHAnsi" w:hAnsiTheme="majorHAnsi" w:cstheme="majorHAnsi"/>
          <w:b/>
          <w:bCs/>
          <w:color w:val="C00000"/>
          <w:sz w:val="22"/>
          <w:szCs w:val="22"/>
        </w:rPr>
      </w:pPr>
    </w:p>
    <w:p w14:paraId="70C7D568" w14:textId="3EE3927B" w:rsidR="00B51A1F" w:rsidRPr="00B51A1F" w:rsidRDefault="00B51A1F" w:rsidP="00B51A1F">
      <w:pPr>
        <w:rPr>
          <w:rFonts w:asciiTheme="majorHAnsi" w:hAnsiTheme="majorHAnsi" w:cstheme="majorHAnsi"/>
          <w:b/>
          <w:bCs/>
          <w:color w:val="C00000"/>
          <w:sz w:val="22"/>
          <w:szCs w:val="22"/>
        </w:rPr>
      </w:pPr>
      <w:r w:rsidRPr="00B51A1F">
        <w:rPr>
          <w:rFonts w:asciiTheme="majorHAnsi" w:hAnsiTheme="majorHAnsi" w:cstheme="majorHAnsi"/>
          <w:b/>
          <w:bCs/>
          <w:color w:val="C00000"/>
          <w:sz w:val="22"/>
          <w:szCs w:val="22"/>
        </w:rPr>
        <w:t xml:space="preserve">If elected, will </w:t>
      </w:r>
      <w:r w:rsidR="00DF6B7F">
        <w:rPr>
          <w:rFonts w:asciiTheme="majorHAnsi" w:hAnsiTheme="majorHAnsi" w:cstheme="majorHAnsi"/>
          <w:b/>
          <w:bCs/>
          <w:color w:val="C00000"/>
          <w:sz w:val="22"/>
          <w:szCs w:val="22"/>
        </w:rPr>
        <w:t>you support an</w:t>
      </w:r>
      <w:r w:rsidRPr="00B51A1F">
        <w:rPr>
          <w:rFonts w:asciiTheme="majorHAnsi" w:hAnsiTheme="majorHAnsi" w:cstheme="majorHAnsi"/>
          <w:b/>
          <w:bCs/>
          <w:color w:val="C00000"/>
          <w:sz w:val="22"/>
          <w:szCs w:val="22"/>
        </w:rPr>
        <w:t xml:space="preserve"> increase</w:t>
      </w:r>
      <w:r w:rsidR="00372EBE">
        <w:rPr>
          <w:rFonts w:asciiTheme="majorHAnsi" w:hAnsiTheme="majorHAnsi" w:cstheme="majorHAnsi"/>
          <w:b/>
          <w:bCs/>
          <w:color w:val="C00000"/>
          <w:sz w:val="22"/>
          <w:szCs w:val="22"/>
        </w:rPr>
        <w:t xml:space="preserve"> in</w:t>
      </w:r>
      <w:r w:rsidRPr="00B51A1F">
        <w:rPr>
          <w:rFonts w:asciiTheme="majorHAnsi" w:hAnsiTheme="majorHAnsi" w:cstheme="majorHAnsi"/>
          <w:b/>
          <w:bCs/>
          <w:color w:val="C00000"/>
          <w:sz w:val="22"/>
          <w:szCs w:val="22"/>
        </w:rPr>
        <w:t xml:space="preserve"> funding for community recreation infrastructure via the dedicated envelope and Gas Tax Fund?</w:t>
      </w:r>
    </w:p>
    <w:p w14:paraId="03CC5CB5" w14:textId="77777777" w:rsidR="001E5368" w:rsidRDefault="001E5368" w:rsidP="00B51A1F">
      <w:pPr>
        <w:rPr>
          <w:rFonts w:asciiTheme="majorHAnsi" w:hAnsiTheme="majorHAnsi" w:cstheme="majorHAnsi"/>
          <w:b/>
          <w:bCs/>
          <w:color w:val="262626" w:themeColor="text1" w:themeTint="D9"/>
          <w:sz w:val="22"/>
          <w:szCs w:val="22"/>
        </w:rPr>
      </w:pPr>
    </w:p>
    <w:p w14:paraId="520D3CFB" w14:textId="77777777" w:rsidR="001E5368" w:rsidRDefault="001E5368" w:rsidP="00B51A1F">
      <w:pPr>
        <w:rPr>
          <w:rFonts w:asciiTheme="majorHAnsi" w:hAnsiTheme="majorHAnsi" w:cstheme="majorHAnsi"/>
          <w:b/>
          <w:bCs/>
          <w:color w:val="262626" w:themeColor="text1" w:themeTint="D9"/>
          <w:sz w:val="22"/>
          <w:szCs w:val="22"/>
        </w:rPr>
      </w:pPr>
    </w:p>
    <w:p w14:paraId="6A2907FC" w14:textId="64723121" w:rsidR="006F2E66" w:rsidRDefault="0063305A" w:rsidP="00B51A1F">
      <w:pPr>
        <w:rPr>
          <w:rFonts w:asciiTheme="majorHAnsi" w:hAnsiTheme="majorHAnsi" w:cstheme="majorHAnsi"/>
          <w:b/>
          <w:bCs/>
          <w:color w:val="262626" w:themeColor="text1" w:themeTint="D9"/>
          <w:sz w:val="22"/>
          <w:szCs w:val="22"/>
        </w:rPr>
      </w:pPr>
      <w:r>
        <w:rPr>
          <w:rFonts w:asciiTheme="majorHAnsi" w:hAnsiTheme="majorHAnsi" w:cstheme="majorHAnsi"/>
          <w:b/>
          <w:bCs/>
          <w:color w:val="262626" w:themeColor="text1" w:themeTint="D9"/>
          <w:sz w:val="22"/>
          <w:szCs w:val="22"/>
        </w:rPr>
        <w:t xml:space="preserve">2. </w:t>
      </w:r>
      <w:r w:rsidR="006F2E66">
        <w:rPr>
          <w:rFonts w:asciiTheme="majorHAnsi" w:hAnsiTheme="majorHAnsi" w:cstheme="majorHAnsi"/>
          <w:b/>
          <w:bCs/>
          <w:color w:val="262626" w:themeColor="text1" w:themeTint="D9"/>
          <w:sz w:val="22"/>
          <w:szCs w:val="22"/>
        </w:rPr>
        <w:t xml:space="preserve">CONTINUATION OF </w:t>
      </w:r>
      <w:r w:rsidR="00651C75">
        <w:rPr>
          <w:rFonts w:asciiTheme="majorHAnsi" w:hAnsiTheme="majorHAnsi" w:cstheme="majorHAnsi"/>
          <w:b/>
          <w:bCs/>
          <w:color w:val="262626" w:themeColor="text1" w:themeTint="D9"/>
          <w:sz w:val="22"/>
          <w:szCs w:val="22"/>
        </w:rPr>
        <w:t>GREEN</w:t>
      </w:r>
      <w:r w:rsidR="006F2E66">
        <w:rPr>
          <w:rFonts w:asciiTheme="majorHAnsi" w:hAnsiTheme="majorHAnsi" w:cstheme="majorHAnsi"/>
          <w:b/>
          <w:bCs/>
          <w:color w:val="262626" w:themeColor="text1" w:themeTint="D9"/>
          <w:sz w:val="22"/>
          <w:szCs w:val="22"/>
        </w:rPr>
        <w:t xml:space="preserve"> </w:t>
      </w:r>
      <w:r w:rsidR="00651C75">
        <w:rPr>
          <w:rFonts w:asciiTheme="majorHAnsi" w:hAnsiTheme="majorHAnsi" w:cstheme="majorHAnsi"/>
          <w:b/>
          <w:bCs/>
          <w:color w:val="262626" w:themeColor="text1" w:themeTint="D9"/>
          <w:sz w:val="22"/>
          <w:szCs w:val="22"/>
        </w:rPr>
        <w:t>JOBS IN GREEN SPACES PROGRAM</w:t>
      </w:r>
    </w:p>
    <w:p w14:paraId="2441B572" w14:textId="77777777" w:rsidR="00B51A1F" w:rsidRPr="00B51A1F" w:rsidRDefault="00B51A1F" w:rsidP="00B51A1F">
      <w:pPr>
        <w:rPr>
          <w:rFonts w:asciiTheme="majorHAnsi" w:hAnsiTheme="majorHAnsi" w:cstheme="majorHAnsi"/>
          <w:color w:val="262626" w:themeColor="text1" w:themeTint="D9"/>
          <w:sz w:val="22"/>
          <w:szCs w:val="22"/>
        </w:rPr>
      </w:pPr>
    </w:p>
    <w:p w14:paraId="07DAA29F" w14:textId="0925D148" w:rsidR="00B51A1F" w:rsidRPr="00B51A1F" w:rsidRDefault="00B51A1F" w:rsidP="00B51A1F">
      <w:pPr>
        <w:widowControl w:val="0"/>
        <w:autoSpaceDE w:val="0"/>
        <w:autoSpaceDN w:val="0"/>
        <w:adjustRightInd w:val="0"/>
        <w:rPr>
          <w:rFonts w:asciiTheme="majorHAnsi" w:hAnsiTheme="majorHAnsi" w:cstheme="majorHAnsi"/>
          <w:sz w:val="22"/>
          <w:szCs w:val="22"/>
        </w:rPr>
      </w:pPr>
      <w:r w:rsidRPr="00B51A1F">
        <w:rPr>
          <w:rFonts w:asciiTheme="majorHAnsi" w:hAnsiTheme="majorHAnsi" w:cstheme="majorHAnsi"/>
          <w:sz w:val="22"/>
          <w:szCs w:val="22"/>
        </w:rPr>
        <w:t xml:space="preserve">The </w:t>
      </w:r>
      <w:r w:rsidRPr="00B51A1F">
        <w:rPr>
          <w:rFonts w:asciiTheme="majorHAnsi" w:hAnsiTheme="majorHAnsi" w:cstheme="majorHAnsi"/>
          <w:b/>
          <w:bCs/>
          <w:i/>
          <w:iCs/>
          <w:sz w:val="22"/>
          <w:szCs w:val="22"/>
        </w:rPr>
        <w:t>Green Jobs in Green Spaces</w:t>
      </w:r>
      <w:r w:rsidRPr="00B51A1F">
        <w:rPr>
          <w:rFonts w:asciiTheme="majorHAnsi" w:hAnsiTheme="majorHAnsi" w:cstheme="majorHAnsi"/>
          <w:b/>
          <w:bCs/>
          <w:sz w:val="22"/>
          <w:szCs w:val="22"/>
        </w:rPr>
        <w:t xml:space="preserve"> program</w:t>
      </w:r>
      <w:r w:rsidRPr="00B51A1F">
        <w:rPr>
          <w:rFonts w:asciiTheme="majorHAnsi" w:hAnsiTheme="majorHAnsi" w:cstheme="majorHAnsi"/>
          <w:sz w:val="22"/>
          <w:szCs w:val="22"/>
        </w:rPr>
        <w:t xml:space="preserve"> (</w:t>
      </w:r>
      <w:hyperlink r:id="rId8" w:history="1">
        <w:r w:rsidRPr="00B51A1F">
          <w:rPr>
            <w:rFonts w:asciiTheme="majorHAnsi" w:hAnsiTheme="majorHAnsi" w:cstheme="majorHAnsi"/>
            <w:sz w:val="22"/>
            <w:szCs w:val="22"/>
          </w:rPr>
          <w:t>https://www.cpra.ca/green-jobs</w:t>
        </w:r>
      </w:hyperlink>
      <w:r w:rsidRPr="00B51A1F">
        <w:rPr>
          <w:rFonts w:asciiTheme="majorHAnsi" w:hAnsiTheme="majorHAnsi" w:cstheme="majorHAnsi"/>
          <w:sz w:val="22"/>
          <w:szCs w:val="22"/>
        </w:rPr>
        <w:t xml:space="preserve">) is a youth employment partnership between CPRA and Employment and Social Development Canada that allows youth to gain valuable work experience in the green sector. Through this program, by </w:t>
      </w:r>
      <w:r w:rsidR="0063305A">
        <w:rPr>
          <w:rFonts w:asciiTheme="majorHAnsi" w:hAnsiTheme="majorHAnsi" w:cstheme="majorHAnsi"/>
          <w:sz w:val="22"/>
          <w:szCs w:val="22"/>
        </w:rPr>
        <w:t xml:space="preserve">March </w:t>
      </w:r>
      <w:r w:rsidRPr="00B51A1F">
        <w:rPr>
          <w:rFonts w:asciiTheme="majorHAnsi" w:hAnsiTheme="majorHAnsi" w:cstheme="majorHAnsi"/>
          <w:sz w:val="22"/>
          <w:szCs w:val="22"/>
        </w:rPr>
        <w:t>2020, Canadian organizations and municipalities will have hired over 4,500 young, bright minds to help them on green projects in the community.  This includes initiatives such as building community trails, maintaining urban parks, green research and animating municipal parks.</w:t>
      </w:r>
    </w:p>
    <w:p w14:paraId="536131E3" w14:textId="2B153F0D" w:rsidR="008235F6" w:rsidRDefault="008235F6" w:rsidP="00E31C86">
      <w:pPr>
        <w:pStyle w:val="ListParagraph"/>
        <w:widowControl w:val="0"/>
        <w:numPr>
          <w:ilvl w:val="0"/>
          <w:numId w:val="15"/>
        </w:numPr>
        <w:autoSpaceDE w:val="0"/>
        <w:autoSpaceDN w:val="0"/>
        <w:adjustRightInd w:val="0"/>
        <w:spacing w:beforeLines="60" w:before="144"/>
        <w:rPr>
          <w:rFonts w:asciiTheme="majorHAnsi" w:hAnsiTheme="majorHAnsi" w:cstheme="majorHAnsi"/>
          <w:sz w:val="22"/>
          <w:szCs w:val="22"/>
        </w:rPr>
      </w:pPr>
      <w:r>
        <w:rPr>
          <w:rFonts w:asciiTheme="majorHAnsi" w:hAnsiTheme="majorHAnsi" w:cstheme="majorHAnsi"/>
          <w:sz w:val="22"/>
          <w:szCs w:val="22"/>
        </w:rPr>
        <w:t xml:space="preserve">British Columbia </w:t>
      </w:r>
      <w:r w:rsidR="006132AE">
        <w:rPr>
          <w:rFonts w:asciiTheme="majorHAnsi" w:hAnsiTheme="majorHAnsi" w:cstheme="majorHAnsi"/>
          <w:sz w:val="22"/>
          <w:szCs w:val="22"/>
        </w:rPr>
        <w:t>is a</w:t>
      </w:r>
      <w:r>
        <w:rPr>
          <w:rFonts w:asciiTheme="majorHAnsi" w:hAnsiTheme="majorHAnsi" w:cstheme="majorHAnsi"/>
          <w:sz w:val="22"/>
          <w:szCs w:val="22"/>
        </w:rPr>
        <w:t xml:space="preserve"> recipient of Green Jobs funding in all of Canada.</w:t>
      </w:r>
    </w:p>
    <w:p w14:paraId="699D56D2" w14:textId="77777777" w:rsidR="00B51A1F" w:rsidRPr="00B51A1F" w:rsidRDefault="00B51A1F" w:rsidP="00E31C86">
      <w:pPr>
        <w:pStyle w:val="ListParagraph"/>
        <w:widowControl w:val="0"/>
        <w:numPr>
          <w:ilvl w:val="0"/>
          <w:numId w:val="15"/>
        </w:numPr>
        <w:autoSpaceDE w:val="0"/>
        <w:autoSpaceDN w:val="0"/>
        <w:adjustRightInd w:val="0"/>
        <w:spacing w:beforeLines="60" w:before="144"/>
        <w:rPr>
          <w:rFonts w:asciiTheme="majorHAnsi" w:hAnsiTheme="majorHAnsi" w:cstheme="majorHAnsi"/>
          <w:sz w:val="22"/>
          <w:szCs w:val="22"/>
        </w:rPr>
      </w:pPr>
      <w:r w:rsidRPr="00B51A1F">
        <w:rPr>
          <w:rFonts w:asciiTheme="majorHAnsi" w:hAnsiTheme="majorHAnsi" w:cstheme="majorHAnsi"/>
          <w:sz w:val="22"/>
          <w:szCs w:val="22"/>
        </w:rPr>
        <w:t xml:space="preserve">The </w:t>
      </w:r>
      <w:r w:rsidRPr="00B51A1F">
        <w:rPr>
          <w:rFonts w:asciiTheme="majorHAnsi" w:hAnsiTheme="majorHAnsi" w:cstheme="majorHAnsi"/>
          <w:b/>
          <w:bCs/>
          <w:sz w:val="22"/>
          <w:szCs w:val="22"/>
        </w:rPr>
        <w:t>current program ends in March 2020</w:t>
      </w:r>
      <w:r w:rsidRPr="00B51A1F">
        <w:rPr>
          <w:rFonts w:asciiTheme="majorHAnsi" w:hAnsiTheme="majorHAnsi" w:cstheme="majorHAnsi"/>
          <w:sz w:val="22"/>
          <w:szCs w:val="22"/>
        </w:rPr>
        <w:t xml:space="preserve"> and the renewal of this program would harness the tremendous momentum that has been growing both amongst employers and youth for green career opportunities. </w:t>
      </w:r>
    </w:p>
    <w:p w14:paraId="5418A4CF" w14:textId="77777777" w:rsidR="00B51A1F" w:rsidRDefault="00B51A1F" w:rsidP="00E31C86">
      <w:pPr>
        <w:pStyle w:val="ListParagraph"/>
        <w:widowControl w:val="0"/>
        <w:numPr>
          <w:ilvl w:val="0"/>
          <w:numId w:val="15"/>
        </w:numPr>
        <w:autoSpaceDE w:val="0"/>
        <w:autoSpaceDN w:val="0"/>
        <w:adjustRightInd w:val="0"/>
        <w:spacing w:beforeLines="60" w:before="144"/>
        <w:rPr>
          <w:rFonts w:asciiTheme="majorHAnsi" w:hAnsiTheme="majorHAnsi" w:cstheme="majorHAnsi"/>
          <w:sz w:val="22"/>
          <w:szCs w:val="22"/>
        </w:rPr>
      </w:pPr>
      <w:r w:rsidRPr="00B51A1F">
        <w:rPr>
          <w:rFonts w:asciiTheme="majorHAnsi" w:hAnsiTheme="majorHAnsi" w:cstheme="majorHAnsi"/>
          <w:sz w:val="22"/>
          <w:szCs w:val="22"/>
        </w:rPr>
        <w:t>The interest by youth and employers in this program has outstripped the funding from the onset. And, the enthusiasm for the potential impact of a renewed program is contagious amongst our organizations, employers and youth.</w:t>
      </w:r>
    </w:p>
    <w:p w14:paraId="19DEAA34" w14:textId="77777777" w:rsidR="00DA50D1" w:rsidRDefault="00DA50D1" w:rsidP="00DA50D1">
      <w:pPr>
        <w:pStyle w:val="ListParagraph"/>
        <w:widowControl w:val="0"/>
        <w:autoSpaceDE w:val="0"/>
        <w:autoSpaceDN w:val="0"/>
        <w:adjustRightInd w:val="0"/>
        <w:spacing w:beforeLines="60" w:before="144"/>
        <w:rPr>
          <w:rFonts w:asciiTheme="majorHAnsi" w:hAnsiTheme="majorHAnsi" w:cstheme="majorHAnsi"/>
          <w:sz w:val="22"/>
          <w:szCs w:val="22"/>
        </w:rPr>
      </w:pPr>
    </w:p>
    <w:p w14:paraId="4563CD48" w14:textId="18A38C01" w:rsidR="00DA50D1" w:rsidRPr="00DA50D1" w:rsidRDefault="00DA50D1" w:rsidP="00E31C86">
      <w:pPr>
        <w:pStyle w:val="ListParagraph"/>
        <w:widowControl w:val="0"/>
        <w:numPr>
          <w:ilvl w:val="0"/>
          <w:numId w:val="15"/>
        </w:numPr>
        <w:autoSpaceDE w:val="0"/>
        <w:autoSpaceDN w:val="0"/>
        <w:adjustRightInd w:val="0"/>
        <w:spacing w:beforeLines="60" w:before="144"/>
        <w:rPr>
          <w:rFonts w:asciiTheme="majorHAnsi" w:hAnsiTheme="majorHAnsi" w:cstheme="majorHAnsi"/>
          <w:sz w:val="22"/>
          <w:szCs w:val="22"/>
          <w:highlight w:val="cyan"/>
        </w:rPr>
      </w:pPr>
      <w:r w:rsidRPr="00DA50D1">
        <w:rPr>
          <w:rFonts w:asciiTheme="majorHAnsi" w:hAnsiTheme="majorHAnsi" w:cstheme="majorHAnsi"/>
          <w:sz w:val="22"/>
          <w:szCs w:val="22"/>
          <w:highlight w:val="cyan"/>
        </w:rPr>
        <w:t>Insert an example of the use of the green job program in your riding</w:t>
      </w:r>
    </w:p>
    <w:p w14:paraId="3DFB75FF" w14:textId="77777777" w:rsidR="009174DA" w:rsidRPr="002370AA" w:rsidRDefault="009174DA" w:rsidP="00B51A1F">
      <w:pPr>
        <w:rPr>
          <w:rFonts w:asciiTheme="majorHAnsi" w:hAnsiTheme="majorHAnsi" w:cstheme="majorHAnsi"/>
          <w:color w:val="262626" w:themeColor="text1" w:themeTint="D9"/>
          <w:sz w:val="22"/>
          <w:szCs w:val="22"/>
        </w:rPr>
      </w:pPr>
    </w:p>
    <w:p w14:paraId="10BB4C36" w14:textId="1E1D234B" w:rsidR="00B51A1F" w:rsidRPr="00B51A1F" w:rsidRDefault="00B51A1F" w:rsidP="00B51A1F">
      <w:pPr>
        <w:rPr>
          <w:rFonts w:asciiTheme="majorHAnsi" w:hAnsiTheme="majorHAnsi" w:cstheme="majorHAnsi"/>
          <w:color w:val="262626" w:themeColor="text1" w:themeTint="D9"/>
          <w:sz w:val="22"/>
          <w:szCs w:val="22"/>
        </w:rPr>
      </w:pPr>
      <w:r w:rsidRPr="00B51A1F">
        <w:rPr>
          <w:rFonts w:asciiTheme="majorHAnsi" w:hAnsiTheme="majorHAnsi" w:cstheme="majorHAnsi"/>
          <w:b/>
          <w:bCs/>
          <w:color w:val="C00000"/>
          <w:sz w:val="22"/>
          <w:szCs w:val="22"/>
        </w:rPr>
        <w:t xml:space="preserve">If elected, will you </w:t>
      </w:r>
      <w:r w:rsidR="00106A3C">
        <w:rPr>
          <w:rFonts w:asciiTheme="majorHAnsi" w:hAnsiTheme="majorHAnsi" w:cstheme="majorHAnsi"/>
          <w:b/>
          <w:bCs/>
          <w:color w:val="C00000"/>
          <w:sz w:val="22"/>
          <w:szCs w:val="22"/>
        </w:rPr>
        <w:t>advocate for the</w:t>
      </w:r>
      <w:r w:rsidRPr="00B51A1F">
        <w:rPr>
          <w:rFonts w:asciiTheme="majorHAnsi" w:hAnsiTheme="majorHAnsi" w:cstheme="majorHAnsi"/>
          <w:b/>
          <w:bCs/>
          <w:color w:val="C00000"/>
          <w:sz w:val="22"/>
          <w:szCs w:val="22"/>
        </w:rPr>
        <w:t xml:space="preserve"> renew</w:t>
      </w:r>
      <w:r w:rsidR="00106A3C">
        <w:rPr>
          <w:rFonts w:asciiTheme="majorHAnsi" w:hAnsiTheme="majorHAnsi" w:cstheme="majorHAnsi"/>
          <w:b/>
          <w:bCs/>
          <w:color w:val="C00000"/>
          <w:sz w:val="22"/>
          <w:szCs w:val="22"/>
        </w:rPr>
        <w:t>al of</w:t>
      </w:r>
      <w:r w:rsidRPr="00B51A1F">
        <w:rPr>
          <w:rFonts w:asciiTheme="majorHAnsi" w:hAnsiTheme="majorHAnsi" w:cstheme="majorHAnsi"/>
          <w:b/>
          <w:bCs/>
          <w:color w:val="C00000"/>
          <w:sz w:val="22"/>
          <w:szCs w:val="22"/>
        </w:rPr>
        <w:t xml:space="preserve"> the </w:t>
      </w:r>
      <w:r w:rsidR="00FC5F63">
        <w:rPr>
          <w:rFonts w:asciiTheme="majorHAnsi" w:hAnsiTheme="majorHAnsi" w:cstheme="majorHAnsi"/>
          <w:b/>
          <w:bCs/>
          <w:color w:val="C00000"/>
          <w:sz w:val="22"/>
          <w:szCs w:val="22"/>
        </w:rPr>
        <w:t>Green Jobs in Green Spaces program until 2025?</w:t>
      </w:r>
    </w:p>
    <w:p w14:paraId="553EC486" w14:textId="77777777" w:rsidR="00DA50D1" w:rsidRDefault="00DA50D1" w:rsidP="00B51A1F">
      <w:pPr>
        <w:rPr>
          <w:rFonts w:asciiTheme="majorHAnsi" w:hAnsiTheme="majorHAnsi" w:cstheme="majorHAnsi"/>
          <w:b/>
          <w:bCs/>
          <w:color w:val="262626" w:themeColor="text1" w:themeTint="D9"/>
          <w:sz w:val="22"/>
          <w:szCs w:val="22"/>
        </w:rPr>
      </w:pPr>
    </w:p>
    <w:p w14:paraId="7C67727B" w14:textId="5B143129" w:rsidR="00B51A1F" w:rsidRPr="00B51A1F" w:rsidRDefault="00581DD2" w:rsidP="00B51A1F">
      <w:pPr>
        <w:rPr>
          <w:rFonts w:asciiTheme="majorHAnsi" w:hAnsiTheme="majorHAnsi" w:cstheme="majorHAnsi"/>
          <w:b/>
          <w:bCs/>
          <w:color w:val="262626" w:themeColor="text1" w:themeTint="D9"/>
          <w:sz w:val="22"/>
          <w:szCs w:val="22"/>
        </w:rPr>
      </w:pPr>
      <w:r>
        <w:rPr>
          <w:rFonts w:asciiTheme="majorHAnsi" w:hAnsiTheme="majorHAnsi" w:cstheme="majorHAnsi"/>
          <w:b/>
          <w:bCs/>
          <w:color w:val="262626" w:themeColor="text1" w:themeTint="D9"/>
          <w:sz w:val="22"/>
          <w:szCs w:val="22"/>
        </w:rPr>
        <w:t>3</w:t>
      </w:r>
      <w:r w:rsidR="0063305A">
        <w:rPr>
          <w:rFonts w:asciiTheme="majorHAnsi" w:hAnsiTheme="majorHAnsi" w:cstheme="majorHAnsi"/>
          <w:b/>
          <w:bCs/>
          <w:color w:val="262626" w:themeColor="text1" w:themeTint="D9"/>
          <w:sz w:val="22"/>
          <w:szCs w:val="22"/>
        </w:rPr>
        <w:t xml:space="preserve">. </w:t>
      </w:r>
      <w:r w:rsidR="00B51A1F" w:rsidRPr="00B51A1F">
        <w:rPr>
          <w:rFonts w:asciiTheme="majorHAnsi" w:hAnsiTheme="majorHAnsi" w:cstheme="majorHAnsi"/>
          <w:b/>
          <w:bCs/>
          <w:color w:val="262626" w:themeColor="text1" w:themeTint="D9"/>
          <w:sz w:val="22"/>
          <w:szCs w:val="22"/>
        </w:rPr>
        <w:t>CREATION OF SECRETARY OF STATE OF PHYSICAL ACTIVITY</w:t>
      </w:r>
    </w:p>
    <w:p w14:paraId="279FC1BC" w14:textId="77777777" w:rsidR="00B51A1F" w:rsidRPr="00B51A1F" w:rsidRDefault="00B51A1F" w:rsidP="00B51A1F">
      <w:pPr>
        <w:rPr>
          <w:rFonts w:asciiTheme="majorHAnsi" w:hAnsiTheme="majorHAnsi" w:cstheme="majorHAnsi"/>
          <w:color w:val="262626" w:themeColor="text1" w:themeTint="D9"/>
          <w:sz w:val="22"/>
          <w:szCs w:val="22"/>
        </w:rPr>
      </w:pPr>
    </w:p>
    <w:p w14:paraId="36D81640" w14:textId="1E976419" w:rsidR="00B51A1F" w:rsidRPr="00B51A1F" w:rsidRDefault="00B51A1F" w:rsidP="00B51A1F">
      <w:pPr>
        <w:widowControl w:val="0"/>
        <w:autoSpaceDE w:val="0"/>
        <w:autoSpaceDN w:val="0"/>
        <w:adjustRightInd w:val="0"/>
        <w:rPr>
          <w:rFonts w:asciiTheme="majorHAnsi" w:hAnsiTheme="majorHAnsi" w:cstheme="majorHAnsi"/>
          <w:sz w:val="22"/>
          <w:szCs w:val="22"/>
        </w:rPr>
      </w:pPr>
      <w:r w:rsidRPr="00B51A1F">
        <w:rPr>
          <w:rFonts w:asciiTheme="majorHAnsi" w:hAnsiTheme="majorHAnsi" w:cstheme="majorHAnsi"/>
          <w:sz w:val="22"/>
          <w:szCs w:val="22"/>
        </w:rPr>
        <w:t xml:space="preserve">Physical inactivity amongst Canadians is one of the most significant challenges we face as a country. The impacts are </w:t>
      </w:r>
      <w:r w:rsidR="001E5368" w:rsidRPr="00B51A1F">
        <w:rPr>
          <w:rFonts w:asciiTheme="majorHAnsi" w:hAnsiTheme="majorHAnsi" w:cstheme="majorHAnsi"/>
          <w:sz w:val="22"/>
          <w:szCs w:val="22"/>
        </w:rPr>
        <w:t>far-reaching</w:t>
      </w:r>
      <w:r w:rsidRPr="00B51A1F">
        <w:rPr>
          <w:rFonts w:asciiTheme="majorHAnsi" w:hAnsiTheme="majorHAnsi" w:cstheme="majorHAnsi"/>
          <w:sz w:val="22"/>
          <w:szCs w:val="22"/>
        </w:rPr>
        <w:t xml:space="preserve"> including increased health care costs, reduced productivity and competitiveness, increased mental health challenges, lower community vibrancy and </w:t>
      </w:r>
      <w:r w:rsidR="001E5368" w:rsidRPr="00B51A1F">
        <w:rPr>
          <w:rFonts w:asciiTheme="majorHAnsi" w:hAnsiTheme="majorHAnsi" w:cstheme="majorHAnsi"/>
          <w:sz w:val="22"/>
          <w:szCs w:val="22"/>
        </w:rPr>
        <w:t>engagement</w:t>
      </w:r>
      <w:r w:rsidRPr="00B51A1F">
        <w:rPr>
          <w:rFonts w:asciiTheme="majorHAnsi" w:hAnsiTheme="majorHAnsi" w:cstheme="majorHAnsi"/>
          <w:sz w:val="22"/>
          <w:szCs w:val="22"/>
        </w:rPr>
        <w:t>, increased environmental impact, and decreased quality of life.</w:t>
      </w:r>
    </w:p>
    <w:p w14:paraId="0A3412AD" w14:textId="77777777" w:rsidR="00581DD2" w:rsidRDefault="00B51A1F" w:rsidP="00E31C86">
      <w:pPr>
        <w:pStyle w:val="ListParagraph"/>
        <w:widowControl w:val="0"/>
        <w:numPr>
          <w:ilvl w:val="0"/>
          <w:numId w:val="16"/>
        </w:numPr>
        <w:autoSpaceDE w:val="0"/>
        <w:autoSpaceDN w:val="0"/>
        <w:adjustRightInd w:val="0"/>
        <w:spacing w:beforeLines="60" w:before="144"/>
        <w:rPr>
          <w:rFonts w:asciiTheme="majorHAnsi" w:hAnsiTheme="majorHAnsi" w:cstheme="majorHAnsi"/>
          <w:sz w:val="22"/>
          <w:szCs w:val="22"/>
        </w:rPr>
      </w:pPr>
      <w:bookmarkStart w:id="0" w:name="_GoBack"/>
      <w:r w:rsidRPr="00581DD2">
        <w:rPr>
          <w:rFonts w:asciiTheme="majorHAnsi" w:hAnsiTheme="majorHAnsi" w:cstheme="majorHAnsi"/>
          <w:sz w:val="22"/>
          <w:szCs w:val="22"/>
        </w:rPr>
        <w:t xml:space="preserve">An impactful national </w:t>
      </w:r>
      <w:r w:rsidRPr="00581DD2">
        <w:rPr>
          <w:rFonts w:asciiTheme="majorHAnsi" w:hAnsiTheme="majorHAnsi" w:cstheme="majorHAnsi"/>
          <w:b/>
          <w:sz w:val="22"/>
          <w:szCs w:val="22"/>
        </w:rPr>
        <w:t>response</w:t>
      </w:r>
      <w:r w:rsidRPr="00581DD2">
        <w:rPr>
          <w:rFonts w:asciiTheme="majorHAnsi" w:hAnsiTheme="majorHAnsi" w:cstheme="majorHAnsi"/>
          <w:sz w:val="22"/>
          <w:szCs w:val="22"/>
        </w:rPr>
        <w:t xml:space="preserve"> to physical inactivity will require </w:t>
      </w:r>
      <w:r w:rsidRPr="00581DD2">
        <w:rPr>
          <w:rFonts w:asciiTheme="majorHAnsi" w:hAnsiTheme="majorHAnsi" w:cstheme="majorHAnsi"/>
          <w:b/>
          <w:sz w:val="22"/>
          <w:szCs w:val="22"/>
        </w:rPr>
        <w:t>multiple</w:t>
      </w:r>
      <w:r w:rsidRPr="00581DD2">
        <w:rPr>
          <w:rFonts w:asciiTheme="majorHAnsi" w:hAnsiTheme="majorHAnsi" w:cstheme="majorHAnsi"/>
          <w:sz w:val="22"/>
          <w:szCs w:val="22"/>
        </w:rPr>
        <w:t xml:space="preserve"> federal departments and </w:t>
      </w:r>
      <w:r w:rsidRPr="00581DD2">
        <w:rPr>
          <w:rFonts w:asciiTheme="majorHAnsi" w:hAnsiTheme="majorHAnsi" w:cstheme="majorHAnsi"/>
          <w:b/>
          <w:sz w:val="22"/>
          <w:szCs w:val="22"/>
        </w:rPr>
        <w:t>Ministerial mandates</w:t>
      </w:r>
      <w:r w:rsidRPr="00581DD2">
        <w:rPr>
          <w:rFonts w:asciiTheme="majorHAnsi" w:hAnsiTheme="majorHAnsi" w:cstheme="majorHAnsi"/>
          <w:sz w:val="22"/>
          <w:szCs w:val="22"/>
        </w:rPr>
        <w:t xml:space="preserve"> (i.e. health, sport, parks, Indigenous, heritage, employment, environment, youth, rural development, seniors, finance, infrastructure, transport). </w:t>
      </w:r>
    </w:p>
    <w:p w14:paraId="3218BC71" w14:textId="0904A33C" w:rsidR="00581DD2" w:rsidRDefault="00B51A1F" w:rsidP="00E31C86">
      <w:pPr>
        <w:pStyle w:val="ListParagraph"/>
        <w:widowControl w:val="0"/>
        <w:numPr>
          <w:ilvl w:val="0"/>
          <w:numId w:val="16"/>
        </w:numPr>
        <w:autoSpaceDE w:val="0"/>
        <w:autoSpaceDN w:val="0"/>
        <w:adjustRightInd w:val="0"/>
        <w:spacing w:beforeLines="60" w:before="144"/>
        <w:rPr>
          <w:rFonts w:asciiTheme="majorHAnsi" w:hAnsiTheme="majorHAnsi" w:cstheme="majorHAnsi"/>
          <w:sz w:val="22"/>
          <w:szCs w:val="22"/>
        </w:rPr>
      </w:pPr>
      <w:r w:rsidRPr="00581DD2">
        <w:rPr>
          <w:rFonts w:asciiTheme="majorHAnsi" w:hAnsiTheme="majorHAnsi" w:cstheme="majorHAnsi"/>
          <w:sz w:val="22"/>
          <w:szCs w:val="22"/>
        </w:rPr>
        <w:t>Further, the ‘</w:t>
      </w:r>
      <w:proofErr w:type="spellStart"/>
      <w:r w:rsidRPr="00581DD2">
        <w:rPr>
          <w:rFonts w:asciiTheme="majorHAnsi" w:hAnsiTheme="majorHAnsi" w:cstheme="majorHAnsi"/>
          <w:sz w:val="22"/>
          <w:szCs w:val="22"/>
        </w:rPr>
        <w:t>lens</w:t>
      </w:r>
      <w:r w:rsidR="003913B1">
        <w:rPr>
          <w:rFonts w:asciiTheme="majorHAnsi" w:hAnsiTheme="majorHAnsi" w:cstheme="majorHAnsi"/>
          <w:sz w:val="22"/>
          <w:szCs w:val="22"/>
        </w:rPr>
        <w:t>e</w:t>
      </w:r>
      <w:proofErr w:type="spellEnd"/>
      <w:r w:rsidRPr="00581DD2">
        <w:rPr>
          <w:rFonts w:asciiTheme="majorHAnsi" w:hAnsiTheme="majorHAnsi" w:cstheme="majorHAnsi"/>
          <w:sz w:val="22"/>
          <w:szCs w:val="22"/>
        </w:rPr>
        <w:t xml:space="preserve">’ of physical inactivity must be applied to all federal government decisions and a coordinated response needs to be driven by a </w:t>
      </w:r>
      <w:r w:rsidRPr="00581DD2">
        <w:rPr>
          <w:rFonts w:asciiTheme="majorHAnsi" w:hAnsiTheme="majorHAnsi" w:cstheme="majorHAnsi"/>
          <w:b/>
          <w:sz w:val="22"/>
          <w:szCs w:val="22"/>
        </w:rPr>
        <w:t>designated leader at the Cabinet table</w:t>
      </w:r>
      <w:r w:rsidRPr="00581DD2">
        <w:rPr>
          <w:rFonts w:asciiTheme="majorHAnsi" w:hAnsiTheme="majorHAnsi" w:cstheme="majorHAnsi"/>
          <w:sz w:val="22"/>
          <w:szCs w:val="22"/>
        </w:rPr>
        <w:t xml:space="preserve">. </w:t>
      </w:r>
    </w:p>
    <w:p w14:paraId="60E94FFC" w14:textId="7A020347" w:rsidR="001E5368" w:rsidRPr="00581DD2" w:rsidRDefault="001E5368" w:rsidP="00E31C86">
      <w:pPr>
        <w:pStyle w:val="ListParagraph"/>
        <w:widowControl w:val="0"/>
        <w:numPr>
          <w:ilvl w:val="0"/>
          <w:numId w:val="16"/>
        </w:numPr>
        <w:autoSpaceDE w:val="0"/>
        <w:autoSpaceDN w:val="0"/>
        <w:adjustRightInd w:val="0"/>
        <w:spacing w:beforeLines="60" w:before="144"/>
        <w:rPr>
          <w:rFonts w:asciiTheme="majorHAnsi" w:hAnsiTheme="majorHAnsi" w:cstheme="majorHAnsi"/>
          <w:sz w:val="22"/>
          <w:szCs w:val="22"/>
        </w:rPr>
      </w:pPr>
      <w:r w:rsidRPr="00581DD2">
        <w:rPr>
          <w:rFonts w:asciiTheme="majorHAnsi" w:hAnsiTheme="majorHAnsi" w:cstheme="majorHAnsi"/>
          <w:sz w:val="22"/>
          <w:szCs w:val="22"/>
        </w:rPr>
        <w:t>This leadership and the implementation of the recently developed federal physical activity strategy, will deliver significant economic and social benefits to Canadians. Without this leadership, a mediocre national response wil</w:t>
      </w:r>
      <w:bookmarkEnd w:id="0"/>
      <w:r w:rsidRPr="00581DD2">
        <w:rPr>
          <w:rFonts w:asciiTheme="majorHAnsi" w:hAnsiTheme="majorHAnsi" w:cstheme="majorHAnsi"/>
          <w:sz w:val="22"/>
          <w:szCs w:val="22"/>
        </w:rPr>
        <w:t xml:space="preserve">l result and the impacts on Canadians will be acute. </w:t>
      </w:r>
    </w:p>
    <w:p w14:paraId="266C6069" w14:textId="77777777" w:rsidR="00B51A1F" w:rsidRPr="001F60BE" w:rsidRDefault="00B51A1F" w:rsidP="00B51A1F">
      <w:pPr>
        <w:rPr>
          <w:rFonts w:asciiTheme="majorHAnsi" w:hAnsiTheme="majorHAnsi" w:cstheme="majorHAnsi"/>
          <w:color w:val="262626" w:themeColor="text1" w:themeTint="D9"/>
          <w:sz w:val="22"/>
          <w:szCs w:val="22"/>
        </w:rPr>
      </w:pPr>
    </w:p>
    <w:p w14:paraId="26BB5FCF" w14:textId="556496B8" w:rsidR="00B51A1F" w:rsidRPr="00B51A1F" w:rsidRDefault="00B51A1F" w:rsidP="00B51A1F">
      <w:pPr>
        <w:rPr>
          <w:rFonts w:asciiTheme="majorHAnsi" w:hAnsiTheme="majorHAnsi" w:cstheme="majorHAnsi"/>
          <w:b/>
          <w:bCs/>
          <w:color w:val="C00000"/>
          <w:sz w:val="22"/>
          <w:szCs w:val="22"/>
        </w:rPr>
      </w:pPr>
      <w:r w:rsidRPr="00B51A1F">
        <w:rPr>
          <w:rFonts w:asciiTheme="majorHAnsi" w:hAnsiTheme="majorHAnsi" w:cstheme="majorHAnsi"/>
          <w:b/>
          <w:bCs/>
          <w:color w:val="C00000"/>
          <w:sz w:val="22"/>
          <w:szCs w:val="22"/>
        </w:rPr>
        <w:t xml:space="preserve">If elected, will you </w:t>
      </w:r>
      <w:r w:rsidR="00106A3C">
        <w:rPr>
          <w:rFonts w:asciiTheme="majorHAnsi" w:hAnsiTheme="majorHAnsi" w:cstheme="majorHAnsi"/>
          <w:b/>
          <w:bCs/>
          <w:color w:val="C00000"/>
          <w:sz w:val="22"/>
          <w:szCs w:val="22"/>
        </w:rPr>
        <w:t>support the creation of</w:t>
      </w:r>
      <w:r w:rsidRPr="00B51A1F">
        <w:rPr>
          <w:rFonts w:asciiTheme="majorHAnsi" w:hAnsiTheme="majorHAnsi" w:cstheme="majorHAnsi"/>
          <w:b/>
          <w:bCs/>
          <w:color w:val="C00000"/>
          <w:sz w:val="22"/>
          <w:szCs w:val="22"/>
        </w:rPr>
        <w:t xml:space="preserve"> the Cabinet position of Secretary of State for Physical Activity?</w:t>
      </w:r>
    </w:p>
    <w:p w14:paraId="500C038A" w14:textId="20A689D0" w:rsidR="00555F3F" w:rsidRPr="00B51A1F" w:rsidRDefault="00555F3F" w:rsidP="0083699D">
      <w:pPr>
        <w:widowControl w:val="0"/>
        <w:autoSpaceDE w:val="0"/>
        <w:autoSpaceDN w:val="0"/>
        <w:adjustRightInd w:val="0"/>
        <w:spacing w:line="252" w:lineRule="auto"/>
        <w:contextualSpacing/>
        <w:rPr>
          <w:rFonts w:asciiTheme="majorHAnsi" w:hAnsiTheme="majorHAnsi" w:cstheme="majorHAnsi"/>
          <w:i/>
          <w:sz w:val="22"/>
          <w:szCs w:val="22"/>
        </w:rPr>
      </w:pPr>
    </w:p>
    <w:p w14:paraId="246F86F0" w14:textId="77777777" w:rsidR="001360B7" w:rsidRPr="00B51A1F" w:rsidRDefault="001360B7" w:rsidP="0083699D">
      <w:pPr>
        <w:widowControl w:val="0"/>
        <w:autoSpaceDE w:val="0"/>
        <w:autoSpaceDN w:val="0"/>
        <w:adjustRightInd w:val="0"/>
        <w:spacing w:line="252" w:lineRule="auto"/>
        <w:contextualSpacing/>
        <w:rPr>
          <w:rFonts w:asciiTheme="majorHAnsi" w:hAnsiTheme="majorHAnsi" w:cstheme="majorHAnsi"/>
          <w:sz w:val="22"/>
          <w:szCs w:val="22"/>
        </w:rPr>
      </w:pPr>
    </w:p>
    <w:p w14:paraId="0DB367C3" w14:textId="0FA846A0" w:rsidR="008F63C9" w:rsidRPr="00B51A1F" w:rsidRDefault="001360B7" w:rsidP="0083699D">
      <w:pPr>
        <w:spacing w:line="252" w:lineRule="auto"/>
        <w:contextualSpacing/>
        <w:rPr>
          <w:rFonts w:asciiTheme="majorHAnsi" w:hAnsiTheme="majorHAnsi" w:cstheme="majorHAnsi"/>
          <w:sz w:val="22"/>
          <w:szCs w:val="22"/>
        </w:rPr>
      </w:pPr>
      <w:r w:rsidRPr="00B51A1F">
        <w:rPr>
          <w:rFonts w:asciiTheme="majorHAnsi" w:hAnsiTheme="majorHAnsi" w:cstheme="majorHAnsi"/>
          <w:sz w:val="22"/>
          <w:szCs w:val="22"/>
        </w:rPr>
        <w:t xml:space="preserve">I look forward to your timely response to </w:t>
      </w:r>
      <w:r w:rsidR="005E7350" w:rsidRPr="00B51A1F">
        <w:rPr>
          <w:rFonts w:asciiTheme="majorHAnsi" w:hAnsiTheme="majorHAnsi" w:cstheme="majorHAnsi"/>
          <w:sz w:val="22"/>
          <w:szCs w:val="22"/>
        </w:rPr>
        <w:t>my</w:t>
      </w:r>
      <w:r w:rsidRPr="00B51A1F">
        <w:rPr>
          <w:rFonts w:asciiTheme="majorHAnsi" w:hAnsiTheme="majorHAnsi" w:cstheme="majorHAnsi"/>
          <w:sz w:val="22"/>
          <w:szCs w:val="22"/>
        </w:rPr>
        <w:t xml:space="preserve"> questions</w:t>
      </w:r>
      <w:r w:rsidR="005E7350" w:rsidRPr="00B51A1F">
        <w:rPr>
          <w:rFonts w:asciiTheme="majorHAnsi" w:hAnsiTheme="majorHAnsi" w:cstheme="majorHAnsi"/>
          <w:sz w:val="22"/>
          <w:szCs w:val="22"/>
        </w:rPr>
        <w:t>, and if elected,</w:t>
      </w:r>
      <w:r w:rsidRPr="00B51A1F">
        <w:rPr>
          <w:rFonts w:asciiTheme="majorHAnsi" w:hAnsiTheme="majorHAnsi" w:cstheme="majorHAnsi"/>
          <w:sz w:val="22"/>
          <w:szCs w:val="22"/>
        </w:rPr>
        <w:t xml:space="preserve"> look forward to the opportunity to work with you and your team on these mutual </w:t>
      </w:r>
      <w:r w:rsidR="00814B66" w:rsidRPr="00B51A1F">
        <w:rPr>
          <w:rFonts w:asciiTheme="majorHAnsi" w:hAnsiTheme="majorHAnsi" w:cstheme="majorHAnsi"/>
          <w:sz w:val="22"/>
          <w:szCs w:val="22"/>
        </w:rPr>
        <w:t>priorities</w:t>
      </w:r>
      <w:r w:rsidRPr="00B51A1F">
        <w:rPr>
          <w:rFonts w:asciiTheme="majorHAnsi" w:hAnsiTheme="majorHAnsi" w:cstheme="majorHAnsi"/>
          <w:sz w:val="22"/>
          <w:szCs w:val="22"/>
        </w:rPr>
        <w:t>.</w:t>
      </w:r>
    </w:p>
    <w:p w14:paraId="080AE8BE" w14:textId="77777777" w:rsidR="001360B7" w:rsidRPr="00B51A1F" w:rsidRDefault="001360B7" w:rsidP="0083699D">
      <w:pPr>
        <w:spacing w:line="252" w:lineRule="auto"/>
        <w:contextualSpacing/>
        <w:rPr>
          <w:rFonts w:asciiTheme="majorHAnsi" w:hAnsiTheme="majorHAnsi" w:cstheme="majorHAnsi"/>
          <w:sz w:val="22"/>
          <w:szCs w:val="22"/>
        </w:rPr>
      </w:pPr>
    </w:p>
    <w:p w14:paraId="45AA3081" w14:textId="77777777" w:rsidR="005E7350" w:rsidRPr="00B51A1F" w:rsidRDefault="005E7350" w:rsidP="0083699D">
      <w:pPr>
        <w:spacing w:line="252" w:lineRule="auto"/>
        <w:contextualSpacing/>
        <w:rPr>
          <w:rFonts w:asciiTheme="majorHAnsi" w:hAnsiTheme="majorHAnsi" w:cstheme="majorHAnsi"/>
          <w:sz w:val="22"/>
          <w:szCs w:val="22"/>
        </w:rPr>
      </w:pPr>
    </w:p>
    <w:p w14:paraId="547E6C95" w14:textId="5F198908" w:rsidR="005E7350" w:rsidRPr="00B51A1F" w:rsidRDefault="001360B7" w:rsidP="0083699D">
      <w:pPr>
        <w:spacing w:line="252" w:lineRule="auto"/>
        <w:contextualSpacing/>
        <w:rPr>
          <w:rFonts w:asciiTheme="majorHAnsi" w:hAnsiTheme="majorHAnsi" w:cstheme="majorHAnsi"/>
          <w:sz w:val="22"/>
          <w:szCs w:val="22"/>
        </w:rPr>
      </w:pPr>
      <w:r w:rsidRPr="00B51A1F">
        <w:rPr>
          <w:rFonts w:asciiTheme="majorHAnsi" w:hAnsiTheme="majorHAnsi" w:cstheme="majorHAnsi"/>
          <w:sz w:val="22"/>
          <w:szCs w:val="22"/>
        </w:rPr>
        <w:lastRenderedPageBreak/>
        <w:t>Sincerely,</w:t>
      </w:r>
    </w:p>
    <w:p w14:paraId="14A7C756" w14:textId="77777777" w:rsidR="00C87EBC" w:rsidRPr="00B51A1F" w:rsidRDefault="00C87EBC" w:rsidP="0083699D">
      <w:pPr>
        <w:spacing w:line="252" w:lineRule="auto"/>
        <w:contextualSpacing/>
        <w:rPr>
          <w:rFonts w:asciiTheme="majorHAnsi" w:hAnsiTheme="majorHAnsi" w:cstheme="majorHAnsi"/>
          <w:sz w:val="22"/>
          <w:szCs w:val="22"/>
        </w:rPr>
      </w:pPr>
    </w:p>
    <w:p w14:paraId="659863FA" w14:textId="53D8CAE2" w:rsidR="001360B7" w:rsidRPr="00B51A1F" w:rsidRDefault="00E274F8" w:rsidP="0083699D">
      <w:pPr>
        <w:spacing w:line="252" w:lineRule="auto"/>
        <w:contextualSpacing/>
        <w:rPr>
          <w:rFonts w:asciiTheme="majorHAnsi" w:hAnsiTheme="majorHAnsi" w:cstheme="majorHAnsi"/>
          <w:sz w:val="22"/>
          <w:szCs w:val="22"/>
        </w:rPr>
      </w:pPr>
      <w:r w:rsidRPr="00B51A1F">
        <w:rPr>
          <w:rFonts w:asciiTheme="majorHAnsi" w:hAnsiTheme="majorHAnsi" w:cstheme="majorHAnsi"/>
          <w:sz w:val="22"/>
          <w:szCs w:val="22"/>
          <w:highlight w:val="cyan"/>
        </w:rPr>
        <w:t>Insert Name and contact information</w:t>
      </w:r>
    </w:p>
    <w:sectPr w:rsidR="001360B7" w:rsidRPr="00B51A1F" w:rsidSect="0083699D">
      <w:footerReference w:type="even" r:id="rId9"/>
      <w:footerReference w:type="default" r:id="rId10"/>
      <w:pgSz w:w="12240" w:h="15840"/>
      <w:pgMar w:top="720" w:right="1080" w:bottom="36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8EE26D" w16cid:durableId="213F54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33C17" w14:textId="77777777" w:rsidR="00B145E1" w:rsidRDefault="00B145E1" w:rsidP="003C725D">
      <w:r>
        <w:separator/>
      </w:r>
    </w:p>
  </w:endnote>
  <w:endnote w:type="continuationSeparator" w:id="0">
    <w:p w14:paraId="66C6FE77" w14:textId="77777777" w:rsidR="00B145E1" w:rsidRDefault="00B145E1" w:rsidP="003C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auto"/>
    <w:pitch w:val="variable"/>
    <w:sig w:usb0="800000EB" w:usb1="380160EA" w:usb2="14400000" w:usb3="00000000" w:csb0="00000001"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DCBA2" w14:textId="77777777" w:rsidR="00C87EBC" w:rsidRDefault="00C87EBC" w:rsidP="003C72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9C7B29" w14:textId="77777777" w:rsidR="00C87EBC" w:rsidRDefault="00C87EBC" w:rsidP="003C72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E551B" w14:textId="317AA35C" w:rsidR="00C87EBC" w:rsidRPr="005E7350" w:rsidRDefault="00C87EBC" w:rsidP="003C725D">
    <w:pPr>
      <w:pStyle w:val="Footer"/>
      <w:framePr w:wrap="around" w:vAnchor="text" w:hAnchor="margin" w:xAlign="right" w:y="1"/>
      <w:rPr>
        <w:rStyle w:val="PageNumber"/>
        <w:rFonts w:ascii="Times New Roman" w:hAnsi="Times New Roman" w:cs="Times New Roman"/>
        <w:sz w:val="22"/>
        <w:szCs w:val="22"/>
      </w:rPr>
    </w:pPr>
    <w:r w:rsidRPr="005E7350">
      <w:rPr>
        <w:rStyle w:val="PageNumber"/>
        <w:rFonts w:ascii="Times New Roman" w:hAnsi="Times New Roman" w:cs="Times New Roman"/>
        <w:sz w:val="22"/>
        <w:szCs w:val="22"/>
      </w:rPr>
      <w:fldChar w:fldCharType="begin"/>
    </w:r>
    <w:r w:rsidRPr="005E7350">
      <w:rPr>
        <w:rStyle w:val="PageNumber"/>
        <w:rFonts w:ascii="Times New Roman" w:hAnsi="Times New Roman" w:cs="Times New Roman"/>
        <w:sz w:val="22"/>
        <w:szCs w:val="22"/>
      </w:rPr>
      <w:instrText xml:space="preserve">PAGE  </w:instrText>
    </w:r>
    <w:r w:rsidRPr="005E7350">
      <w:rPr>
        <w:rStyle w:val="PageNumber"/>
        <w:rFonts w:ascii="Times New Roman" w:hAnsi="Times New Roman" w:cs="Times New Roman"/>
        <w:sz w:val="22"/>
        <w:szCs w:val="22"/>
      </w:rPr>
      <w:fldChar w:fldCharType="separate"/>
    </w:r>
    <w:r w:rsidR="00E31C86">
      <w:rPr>
        <w:rStyle w:val="PageNumber"/>
        <w:rFonts w:ascii="Times New Roman" w:hAnsi="Times New Roman" w:cs="Times New Roman"/>
        <w:noProof/>
        <w:sz w:val="22"/>
        <w:szCs w:val="22"/>
      </w:rPr>
      <w:t>1</w:t>
    </w:r>
    <w:r w:rsidRPr="005E7350">
      <w:rPr>
        <w:rStyle w:val="PageNumber"/>
        <w:rFonts w:ascii="Times New Roman" w:hAnsi="Times New Roman" w:cs="Times New Roman"/>
        <w:sz w:val="22"/>
        <w:szCs w:val="22"/>
      </w:rPr>
      <w:fldChar w:fldCharType="end"/>
    </w:r>
  </w:p>
  <w:p w14:paraId="24FE8B9A" w14:textId="77777777" w:rsidR="00C87EBC" w:rsidRPr="005E7350" w:rsidRDefault="00C87EBC" w:rsidP="003C725D">
    <w:pPr>
      <w:pStyle w:val="Footer"/>
      <w:ind w:right="360"/>
      <w:rPr>
        <w:rFonts w:ascii="Times New Roman" w:hAnsi="Times New Roman" w:cs="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924BB" w14:textId="77777777" w:rsidR="00B145E1" w:rsidRDefault="00B145E1" w:rsidP="003C725D">
      <w:r>
        <w:separator/>
      </w:r>
    </w:p>
  </w:footnote>
  <w:footnote w:type="continuationSeparator" w:id="0">
    <w:p w14:paraId="500677C2" w14:textId="77777777" w:rsidR="00B145E1" w:rsidRDefault="00B145E1" w:rsidP="003C7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5B0B"/>
    <w:multiLevelType w:val="hybridMultilevel"/>
    <w:tmpl w:val="EB5225A6"/>
    <w:lvl w:ilvl="0" w:tplc="FC700062">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622B9"/>
    <w:multiLevelType w:val="hybridMultilevel"/>
    <w:tmpl w:val="9A24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17AB9"/>
    <w:multiLevelType w:val="hybridMultilevel"/>
    <w:tmpl w:val="A494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37589"/>
    <w:multiLevelType w:val="hybridMultilevel"/>
    <w:tmpl w:val="418C1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C3657"/>
    <w:multiLevelType w:val="hybridMultilevel"/>
    <w:tmpl w:val="A840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74FA9"/>
    <w:multiLevelType w:val="hybridMultilevel"/>
    <w:tmpl w:val="880E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60485"/>
    <w:multiLevelType w:val="hybridMultilevel"/>
    <w:tmpl w:val="DF84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10632"/>
    <w:multiLevelType w:val="hybridMultilevel"/>
    <w:tmpl w:val="FCCCD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40028D"/>
    <w:multiLevelType w:val="hybridMultilevel"/>
    <w:tmpl w:val="157458D6"/>
    <w:lvl w:ilvl="0" w:tplc="FC700062">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65E51"/>
    <w:multiLevelType w:val="hybridMultilevel"/>
    <w:tmpl w:val="FC84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A7DBE"/>
    <w:multiLevelType w:val="hybridMultilevel"/>
    <w:tmpl w:val="5058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B5345"/>
    <w:multiLevelType w:val="hybridMultilevel"/>
    <w:tmpl w:val="2CB0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F1C2D"/>
    <w:multiLevelType w:val="hybridMultilevel"/>
    <w:tmpl w:val="62887540"/>
    <w:lvl w:ilvl="0" w:tplc="FC70006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A7B67"/>
    <w:multiLevelType w:val="hybridMultilevel"/>
    <w:tmpl w:val="26A4E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F82AF5"/>
    <w:multiLevelType w:val="hybridMultilevel"/>
    <w:tmpl w:val="49D2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333799"/>
    <w:multiLevelType w:val="hybridMultilevel"/>
    <w:tmpl w:val="5342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4"/>
  </w:num>
  <w:num w:numId="4">
    <w:abstractNumId w:val="13"/>
  </w:num>
  <w:num w:numId="5">
    <w:abstractNumId w:val="9"/>
  </w:num>
  <w:num w:numId="6">
    <w:abstractNumId w:val="2"/>
  </w:num>
  <w:num w:numId="7">
    <w:abstractNumId w:val="14"/>
  </w:num>
  <w:num w:numId="8">
    <w:abstractNumId w:val="6"/>
  </w:num>
  <w:num w:numId="9">
    <w:abstractNumId w:val="1"/>
  </w:num>
  <w:num w:numId="10">
    <w:abstractNumId w:val="7"/>
  </w:num>
  <w:num w:numId="11">
    <w:abstractNumId w:val="3"/>
  </w:num>
  <w:num w:numId="12">
    <w:abstractNumId w:val="11"/>
  </w:num>
  <w:num w:numId="13">
    <w:abstractNumId w:val="10"/>
  </w:num>
  <w:num w:numId="14">
    <w:abstractNumId w:val="0"/>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F1"/>
    <w:rsid w:val="00012C29"/>
    <w:rsid w:val="000E361E"/>
    <w:rsid w:val="00106A3C"/>
    <w:rsid w:val="001360B7"/>
    <w:rsid w:val="001E5368"/>
    <w:rsid w:val="001F3A8F"/>
    <w:rsid w:val="001F60BE"/>
    <w:rsid w:val="00225C28"/>
    <w:rsid w:val="002370AA"/>
    <w:rsid w:val="002B13F4"/>
    <w:rsid w:val="00364658"/>
    <w:rsid w:val="00372EBE"/>
    <w:rsid w:val="003913B1"/>
    <w:rsid w:val="00392A74"/>
    <w:rsid w:val="003C4DF1"/>
    <w:rsid w:val="003C725D"/>
    <w:rsid w:val="003D6D3E"/>
    <w:rsid w:val="003E5F77"/>
    <w:rsid w:val="00437063"/>
    <w:rsid w:val="0049061E"/>
    <w:rsid w:val="004D4EDE"/>
    <w:rsid w:val="004D71AD"/>
    <w:rsid w:val="004E47D2"/>
    <w:rsid w:val="004F3D9F"/>
    <w:rsid w:val="00555F3F"/>
    <w:rsid w:val="00581DD2"/>
    <w:rsid w:val="00593CEA"/>
    <w:rsid w:val="005E7350"/>
    <w:rsid w:val="006132AE"/>
    <w:rsid w:val="0063305A"/>
    <w:rsid w:val="00651C75"/>
    <w:rsid w:val="006616D4"/>
    <w:rsid w:val="006F2822"/>
    <w:rsid w:val="006F2E66"/>
    <w:rsid w:val="007063A2"/>
    <w:rsid w:val="00723C8B"/>
    <w:rsid w:val="00742449"/>
    <w:rsid w:val="0076544E"/>
    <w:rsid w:val="007978B5"/>
    <w:rsid w:val="007C2D54"/>
    <w:rsid w:val="007F73AA"/>
    <w:rsid w:val="00814B66"/>
    <w:rsid w:val="008235F6"/>
    <w:rsid w:val="0083699D"/>
    <w:rsid w:val="008D1FBD"/>
    <w:rsid w:val="008F63C9"/>
    <w:rsid w:val="009174DA"/>
    <w:rsid w:val="00927ADB"/>
    <w:rsid w:val="0093086C"/>
    <w:rsid w:val="00947EF6"/>
    <w:rsid w:val="009715C8"/>
    <w:rsid w:val="00A958C5"/>
    <w:rsid w:val="00AC6381"/>
    <w:rsid w:val="00B145E1"/>
    <w:rsid w:val="00B203F1"/>
    <w:rsid w:val="00B51A1F"/>
    <w:rsid w:val="00C40D72"/>
    <w:rsid w:val="00C87EBC"/>
    <w:rsid w:val="00D50577"/>
    <w:rsid w:val="00DA50D1"/>
    <w:rsid w:val="00DD1525"/>
    <w:rsid w:val="00DF114A"/>
    <w:rsid w:val="00DF6B7F"/>
    <w:rsid w:val="00E274F8"/>
    <w:rsid w:val="00E31C86"/>
    <w:rsid w:val="00E639EA"/>
    <w:rsid w:val="00EF4858"/>
    <w:rsid w:val="00EF76D6"/>
    <w:rsid w:val="00F10798"/>
    <w:rsid w:val="00F44F65"/>
    <w:rsid w:val="00F61764"/>
    <w:rsid w:val="00FA46E2"/>
    <w:rsid w:val="00FC5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C902B73"/>
  <w14:defaultImageDpi w14:val="300"/>
  <w15:docId w15:val="{B93A59A5-3A1E-4A2D-B0C8-2C896A5F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C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3C8B"/>
    <w:rPr>
      <w:rFonts w:ascii="Lucida Grande" w:hAnsi="Lucida Grande" w:cs="Lucida Grande"/>
      <w:sz w:val="18"/>
      <w:szCs w:val="18"/>
    </w:rPr>
  </w:style>
  <w:style w:type="paragraph" w:styleId="ListParagraph">
    <w:name w:val="List Paragraph"/>
    <w:basedOn w:val="Normal"/>
    <w:uiPriority w:val="34"/>
    <w:qFormat/>
    <w:rsid w:val="00AC6381"/>
    <w:pPr>
      <w:ind w:left="720"/>
      <w:contextualSpacing/>
    </w:pPr>
  </w:style>
  <w:style w:type="paragraph" w:styleId="Footer">
    <w:name w:val="footer"/>
    <w:basedOn w:val="Normal"/>
    <w:link w:val="FooterChar"/>
    <w:uiPriority w:val="99"/>
    <w:unhideWhenUsed/>
    <w:rsid w:val="003C725D"/>
    <w:pPr>
      <w:tabs>
        <w:tab w:val="center" w:pos="4320"/>
        <w:tab w:val="right" w:pos="8640"/>
      </w:tabs>
    </w:pPr>
  </w:style>
  <w:style w:type="character" w:customStyle="1" w:styleId="FooterChar">
    <w:name w:val="Footer Char"/>
    <w:basedOn w:val="DefaultParagraphFont"/>
    <w:link w:val="Footer"/>
    <w:uiPriority w:val="99"/>
    <w:rsid w:val="003C725D"/>
  </w:style>
  <w:style w:type="character" w:styleId="PageNumber">
    <w:name w:val="page number"/>
    <w:basedOn w:val="DefaultParagraphFont"/>
    <w:uiPriority w:val="99"/>
    <w:semiHidden/>
    <w:unhideWhenUsed/>
    <w:rsid w:val="003C725D"/>
  </w:style>
  <w:style w:type="character" w:customStyle="1" w:styleId="apple-converted-space">
    <w:name w:val="apple-converted-space"/>
    <w:basedOn w:val="DefaultParagraphFont"/>
    <w:rsid w:val="00814B66"/>
  </w:style>
  <w:style w:type="paragraph" w:styleId="Header">
    <w:name w:val="header"/>
    <w:basedOn w:val="Normal"/>
    <w:link w:val="HeaderChar"/>
    <w:uiPriority w:val="99"/>
    <w:unhideWhenUsed/>
    <w:rsid w:val="00392A74"/>
    <w:pPr>
      <w:tabs>
        <w:tab w:val="center" w:pos="4320"/>
        <w:tab w:val="right" w:pos="8640"/>
      </w:tabs>
    </w:pPr>
  </w:style>
  <w:style w:type="character" w:customStyle="1" w:styleId="HeaderChar">
    <w:name w:val="Header Char"/>
    <w:basedOn w:val="DefaultParagraphFont"/>
    <w:link w:val="Header"/>
    <w:uiPriority w:val="99"/>
    <w:rsid w:val="00392A74"/>
  </w:style>
  <w:style w:type="character" w:styleId="CommentReference">
    <w:name w:val="annotation reference"/>
    <w:basedOn w:val="DefaultParagraphFont"/>
    <w:uiPriority w:val="99"/>
    <w:semiHidden/>
    <w:unhideWhenUsed/>
    <w:rsid w:val="000E361E"/>
    <w:rPr>
      <w:sz w:val="16"/>
      <w:szCs w:val="16"/>
    </w:rPr>
  </w:style>
  <w:style w:type="paragraph" w:styleId="CommentText">
    <w:name w:val="annotation text"/>
    <w:basedOn w:val="Normal"/>
    <w:link w:val="CommentTextChar"/>
    <w:uiPriority w:val="99"/>
    <w:semiHidden/>
    <w:unhideWhenUsed/>
    <w:rsid w:val="000E361E"/>
    <w:rPr>
      <w:sz w:val="20"/>
      <w:szCs w:val="20"/>
    </w:rPr>
  </w:style>
  <w:style w:type="character" w:customStyle="1" w:styleId="CommentTextChar">
    <w:name w:val="Comment Text Char"/>
    <w:basedOn w:val="DefaultParagraphFont"/>
    <w:link w:val="CommentText"/>
    <w:uiPriority w:val="99"/>
    <w:semiHidden/>
    <w:rsid w:val="000E361E"/>
    <w:rPr>
      <w:sz w:val="20"/>
      <w:szCs w:val="20"/>
    </w:rPr>
  </w:style>
  <w:style w:type="paragraph" w:styleId="CommentSubject">
    <w:name w:val="annotation subject"/>
    <w:basedOn w:val="CommentText"/>
    <w:next w:val="CommentText"/>
    <w:link w:val="CommentSubjectChar"/>
    <w:uiPriority w:val="99"/>
    <w:semiHidden/>
    <w:unhideWhenUsed/>
    <w:rsid w:val="000E361E"/>
    <w:rPr>
      <w:b/>
      <w:bCs/>
    </w:rPr>
  </w:style>
  <w:style w:type="character" w:customStyle="1" w:styleId="CommentSubjectChar">
    <w:name w:val="Comment Subject Char"/>
    <w:basedOn w:val="CommentTextChar"/>
    <w:link w:val="CommentSubject"/>
    <w:uiPriority w:val="99"/>
    <w:semiHidden/>
    <w:rsid w:val="000E361E"/>
    <w:rPr>
      <w:b/>
      <w:bCs/>
      <w:sz w:val="20"/>
      <w:szCs w:val="20"/>
    </w:rPr>
  </w:style>
  <w:style w:type="character" w:styleId="Hyperlink">
    <w:name w:val="Hyperlink"/>
    <w:basedOn w:val="DefaultParagraphFont"/>
    <w:uiPriority w:val="99"/>
    <w:unhideWhenUsed/>
    <w:rsid w:val="00DF6B7F"/>
    <w:rPr>
      <w:color w:val="0000FF" w:themeColor="hyperlink"/>
      <w:u w:val="single"/>
    </w:rPr>
  </w:style>
  <w:style w:type="character" w:styleId="FollowedHyperlink">
    <w:name w:val="FollowedHyperlink"/>
    <w:basedOn w:val="DefaultParagraphFont"/>
    <w:uiPriority w:val="99"/>
    <w:semiHidden/>
    <w:unhideWhenUsed/>
    <w:rsid w:val="00391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769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ra.ca/green-jobs" TargetMode="External"/><Relationship Id="rId3" Type="http://schemas.openxmlformats.org/officeDocument/2006/relationships/settings" Target="settings.xml"/><Relationship Id="rId7" Type="http://schemas.openxmlformats.org/officeDocument/2006/relationships/hyperlink" Target="https://www.bcrpa.bc.ca/media/60791/bcrpa_executivesummary_web.pdf"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Connie Mah</cp:lastModifiedBy>
  <cp:revision>11</cp:revision>
  <cp:lastPrinted>2019-09-11T19:13:00Z</cp:lastPrinted>
  <dcterms:created xsi:type="dcterms:W3CDTF">2019-10-03T16:15:00Z</dcterms:created>
  <dcterms:modified xsi:type="dcterms:W3CDTF">2019-10-04T17:51:00Z</dcterms:modified>
</cp:coreProperties>
</file>